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A65B3C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Associates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be an integral domain.</w:t>
      </w:r>
    </w:p>
    <w:p w:rsidR="00106104" w:rsidRDefault="00106104">
      <w:pPr>
        <w:rPr>
          <w:rFonts w:ascii="Arial" w:hAnsi="Arial" w:cs="Arial"/>
          <w:sz w:val="28"/>
          <w:szCs w:val="28"/>
        </w:rPr>
      </w:pPr>
    </w:p>
    <w:p w:rsidR="00106104" w:rsidRPr="00106104" w:rsidRDefault="00A65B3C" w:rsidP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Two elements </w:t>
      </w:r>
      <w:r w:rsidRPr="00A65B3C">
        <w:rPr>
          <w:rFonts w:ascii="Arial" w:hAnsi="Arial" w:cs="Arial"/>
          <w:position w:val="-10"/>
          <w:sz w:val="28"/>
          <w:szCs w:val="28"/>
        </w:rPr>
        <w:object w:dxaOrig="9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8.75pt" o:ole="">
            <v:imagedata r:id="rId7" o:title=""/>
          </v:shape>
          <o:OLEObject Type="Embed" ProgID="Equation.DSMT4" ShapeID="_x0000_i1025" DrawAspect="Content" ObjectID="_1407065815" r:id="rId8"/>
        </w:object>
      </w:r>
      <w:r>
        <w:rPr>
          <w:rFonts w:ascii="Arial" w:hAnsi="Arial" w:cs="Arial"/>
          <w:sz w:val="28"/>
          <w:szCs w:val="28"/>
        </w:rPr>
        <w:t xml:space="preserve"> related </w:t>
      </w:r>
      <w:proofErr w:type="gramStart"/>
      <w:r>
        <w:rPr>
          <w:rFonts w:ascii="Arial" w:hAnsi="Arial" w:cs="Arial"/>
          <w:sz w:val="28"/>
          <w:szCs w:val="28"/>
        </w:rPr>
        <w:t xml:space="preserve">by </w:t>
      </w:r>
      <w:proofErr w:type="gramEnd"/>
      <w:r w:rsidRPr="00A65B3C">
        <w:rPr>
          <w:rFonts w:ascii="Arial" w:hAnsi="Arial" w:cs="Arial"/>
          <w:position w:val="-6"/>
          <w:sz w:val="28"/>
          <w:szCs w:val="28"/>
        </w:rPr>
        <w:object w:dxaOrig="820" w:dyaOrig="340">
          <v:shape id="_x0000_i1026" type="#_x0000_t75" style="width:41.25pt;height:17.25pt" o:ole="">
            <v:imagedata r:id="rId9" o:title=""/>
          </v:shape>
          <o:OLEObject Type="Embed" ProgID="Equation.DSMT4" ShapeID="_x0000_i1026" DrawAspect="Content" ObjectID="_1407065816" r:id="rId10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is a unit of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.</w:t>
      </w:r>
      <w:r w:rsidR="00106104">
        <w:t xml:space="preserve"> </w:t>
      </w:r>
    </w:p>
    <w:p w:rsidR="00106104" w:rsidRPr="00106104" w:rsidRDefault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Pr="008D6CF9" w:rsidRDefault="00A65B3C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Irreducible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391008" w:rsidRDefault="003910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be an integral domain.</w:t>
      </w:r>
    </w:p>
    <w:p w:rsidR="00391008" w:rsidRPr="00391008" w:rsidRDefault="00391008">
      <w:pPr>
        <w:rPr>
          <w:rFonts w:ascii="Arial" w:hAnsi="Arial" w:cs="Arial"/>
          <w:sz w:val="28"/>
          <w:szCs w:val="28"/>
        </w:rPr>
      </w:pPr>
    </w:p>
    <w:p w:rsidR="00757C35" w:rsidRPr="00757C35" w:rsidRDefault="001061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r w:rsidR="00391008">
        <w:rPr>
          <w:rFonts w:ascii="Arial" w:hAnsi="Arial" w:cs="Arial"/>
          <w:sz w:val="28"/>
          <w:szCs w:val="28"/>
        </w:rPr>
        <w:t>nonzero</w:t>
      </w:r>
      <w:r w:rsidR="00A65B3C">
        <w:rPr>
          <w:rFonts w:ascii="Arial" w:hAnsi="Arial" w:cs="Arial"/>
          <w:sz w:val="28"/>
          <w:szCs w:val="28"/>
        </w:rPr>
        <w:t xml:space="preserve"> element </w:t>
      </w:r>
      <w:r w:rsidR="00A65B3C" w:rsidRPr="00A65B3C">
        <w:rPr>
          <w:rFonts w:ascii="Arial" w:hAnsi="Arial" w:cs="Arial"/>
          <w:position w:val="-6"/>
          <w:sz w:val="28"/>
          <w:szCs w:val="28"/>
        </w:rPr>
        <w:object w:dxaOrig="740" w:dyaOrig="320">
          <v:shape id="_x0000_i1027" type="#_x0000_t75" style="width:36.75pt;height:15.75pt" o:ole="">
            <v:imagedata r:id="rId11" o:title=""/>
          </v:shape>
          <o:OLEObject Type="Embed" ProgID="Equation.DSMT4" ShapeID="_x0000_i1027" DrawAspect="Content" ObjectID="_1407065817" r:id="rId12"/>
        </w:object>
      </w:r>
      <w:r w:rsidR="00A65B3C">
        <w:rPr>
          <w:rFonts w:ascii="Arial" w:hAnsi="Arial" w:cs="Arial"/>
          <w:sz w:val="28"/>
          <w:szCs w:val="28"/>
        </w:rPr>
        <w:t xml:space="preserve"> that is not a unit and </w:t>
      </w:r>
      <w:r w:rsidR="00AB38B3">
        <w:rPr>
          <w:rFonts w:ascii="Arial" w:hAnsi="Arial" w:cs="Arial"/>
          <w:sz w:val="28"/>
          <w:szCs w:val="28"/>
        </w:rPr>
        <w:t>for which</w:t>
      </w:r>
      <w:r w:rsidR="00A65B3C">
        <w:rPr>
          <w:rFonts w:ascii="Arial" w:hAnsi="Arial" w:cs="Arial"/>
          <w:sz w:val="28"/>
          <w:szCs w:val="28"/>
        </w:rPr>
        <w:t xml:space="preserve"> whenever </w:t>
      </w:r>
      <w:r w:rsidR="00A65B3C" w:rsidRPr="00A65B3C">
        <w:rPr>
          <w:rFonts w:ascii="Arial" w:hAnsi="Arial" w:cs="Arial"/>
          <w:position w:val="-10"/>
          <w:sz w:val="28"/>
          <w:szCs w:val="28"/>
        </w:rPr>
        <w:object w:dxaOrig="980" w:dyaOrig="380">
          <v:shape id="_x0000_i1028" type="#_x0000_t75" style="width:48.75pt;height:18.75pt" o:ole="">
            <v:imagedata r:id="rId13" o:title=""/>
          </v:shape>
          <o:OLEObject Type="Embed" ProgID="Equation.DSMT4" ShapeID="_x0000_i1028" DrawAspect="Content" ObjectID="_1407065818" r:id="rId14"/>
        </w:object>
      </w:r>
      <w:r w:rsidR="00A65B3C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65B3C">
        <w:rPr>
          <w:rFonts w:ascii="Arial" w:hAnsi="Arial" w:cs="Arial"/>
          <w:sz w:val="28"/>
          <w:szCs w:val="28"/>
        </w:rPr>
        <w:t xml:space="preserve">and </w:t>
      </w:r>
      <w:proofErr w:type="gramEnd"/>
      <w:r w:rsidR="00A65B3C" w:rsidRPr="00A65B3C">
        <w:rPr>
          <w:rFonts w:ascii="Arial" w:hAnsi="Arial" w:cs="Arial"/>
          <w:position w:val="-6"/>
          <w:sz w:val="28"/>
          <w:szCs w:val="28"/>
        </w:rPr>
        <w:object w:dxaOrig="820" w:dyaOrig="340">
          <v:shape id="_x0000_i1029" type="#_x0000_t75" style="width:41.25pt;height:17.25pt" o:ole="">
            <v:imagedata r:id="rId15" o:title=""/>
          </v:shape>
          <o:OLEObject Type="Embed" ProgID="Equation.DSMT4" ShapeID="_x0000_i1029" DrawAspect="Content" ObjectID="_1407065819" r:id="rId16"/>
        </w:object>
      </w:r>
      <w:r w:rsidR="00A65B3C">
        <w:rPr>
          <w:rFonts w:ascii="Arial" w:hAnsi="Arial" w:cs="Arial"/>
          <w:sz w:val="28"/>
          <w:szCs w:val="28"/>
        </w:rPr>
        <w:t xml:space="preserve">, </w:t>
      </w:r>
      <w:r w:rsidR="00A65B3C">
        <w:rPr>
          <w:rFonts w:ascii="Arial" w:hAnsi="Arial" w:cs="Arial"/>
          <w:i/>
          <w:sz w:val="28"/>
          <w:szCs w:val="28"/>
        </w:rPr>
        <w:t>b</w:t>
      </w:r>
      <w:r w:rsidR="00A65B3C">
        <w:rPr>
          <w:rFonts w:ascii="Arial" w:hAnsi="Arial" w:cs="Arial"/>
          <w:sz w:val="28"/>
          <w:szCs w:val="28"/>
        </w:rPr>
        <w:t xml:space="preserve"> or </w:t>
      </w:r>
      <w:r w:rsidR="00A65B3C">
        <w:rPr>
          <w:rFonts w:ascii="Arial" w:hAnsi="Arial" w:cs="Arial"/>
          <w:i/>
          <w:sz w:val="28"/>
          <w:szCs w:val="28"/>
        </w:rPr>
        <w:t>c</w:t>
      </w:r>
      <w:r w:rsidR="00A65B3C">
        <w:rPr>
          <w:rFonts w:ascii="Arial" w:hAnsi="Arial" w:cs="Arial"/>
          <w:sz w:val="28"/>
          <w:szCs w:val="28"/>
        </w:rPr>
        <w:t xml:space="preserve"> is a unit</w:t>
      </w:r>
      <w:r>
        <w:rPr>
          <w:rFonts w:ascii="Arial" w:hAnsi="Arial" w:cs="Arial"/>
          <w:sz w:val="28"/>
          <w:szCs w:val="28"/>
        </w:rPr>
        <w:t>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757C35" w:rsidRDefault="00A65B3C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Prime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65B3C" w:rsidRDefault="00A65B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be an integral domain.</w:t>
      </w:r>
    </w:p>
    <w:p w:rsidR="00A65B3C" w:rsidRDefault="00A65B3C">
      <w:pPr>
        <w:rPr>
          <w:rFonts w:ascii="Arial" w:hAnsi="Arial" w:cs="Arial"/>
          <w:sz w:val="28"/>
          <w:szCs w:val="28"/>
        </w:rPr>
      </w:pPr>
    </w:p>
    <w:p w:rsidR="008D6CF9" w:rsidRDefault="00A65B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nonzero element </w:t>
      </w:r>
      <w:r w:rsidRPr="00A65B3C">
        <w:rPr>
          <w:rFonts w:ascii="Arial" w:hAnsi="Arial" w:cs="Arial"/>
          <w:position w:val="-6"/>
          <w:sz w:val="28"/>
          <w:szCs w:val="28"/>
        </w:rPr>
        <w:object w:dxaOrig="740" w:dyaOrig="320">
          <v:shape id="_x0000_i1030" type="#_x0000_t75" style="width:36.75pt;height:15.75pt" o:ole="">
            <v:imagedata r:id="rId17" o:title=""/>
          </v:shape>
          <o:OLEObject Type="Embed" ProgID="Equation.DSMT4" ShapeID="_x0000_i1030" DrawAspect="Content" ObjectID="_1407065820" r:id="rId18"/>
        </w:object>
      </w:r>
      <w:r>
        <w:rPr>
          <w:rFonts w:ascii="Arial" w:hAnsi="Arial" w:cs="Arial"/>
          <w:sz w:val="28"/>
          <w:szCs w:val="28"/>
        </w:rPr>
        <w:t xml:space="preserve"> that is not a unit and </w:t>
      </w:r>
      <w:r w:rsidR="00AB38B3">
        <w:rPr>
          <w:rFonts w:ascii="Arial" w:hAnsi="Arial" w:cs="Arial"/>
          <w:sz w:val="28"/>
          <w:szCs w:val="28"/>
        </w:rPr>
        <w:t>for which</w:t>
      </w:r>
      <w:r>
        <w:rPr>
          <w:rFonts w:ascii="Arial" w:hAnsi="Arial" w:cs="Arial"/>
          <w:sz w:val="28"/>
          <w:szCs w:val="28"/>
        </w:rPr>
        <w:t xml:space="preserve"> </w:t>
      </w:r>
      <w:r w:rsidR="001B7599" w:rsidRPr="001B7599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1" type="#_x0000_t75" style="width:33pt;height:20.25pt" o:ole="">
            <v:imagedata r:id="rId19" o:title=""/>
          </v:shape>
          <o:OLEObject Type="Embed" ProgID="Equation.DSMT4" ShapeID="_x0000_i1031" DrawAspect="Content" ObjectID="_1407065821" r:id="rId20"/>
        </w:object>
      </w:r>
      <w:r w:rsidR="001B7599">
        <w:rPr>
          <w:rFonts w:ascii="Arial" w:hAnsi="Arial" w:cs="Arial"/>
          <w:sz w:val="28"/>
          <w:szCs w:val="28"/>
        </w:rPr>
        <w:t xml:space="preserve"> implies </w:t>
      </w:r>
      <w:r w:rsidR="001B7599" w:rsidRPr="001B7599">
        <w:rPr>
          <w:rFonts w:ascii="Arial" w:hAnsi="Arial" w:cs="Arial"/>
          <w:position w:val="-12"/>
          <w:sz w:val="28"/>
          <w:szCs w:val="28"/>
        </w:rPr>
        <w:object w:dxaOrig="520" w:dyaOrig="400">
          <v:shape id="_x0000_i1032" type="#_x0000_t75" style="width:26.25pt;height:20.25pt" o:ole="">
            <v:imagedata r:id="rId21" o:title=""/>
          </v:shape>
          <o:OLEObject Type="Embed" ProgID="Equation.DSMT4" ShapeID="_x0000_i1032" DrawAspect="Content" ObjectID="_1407065822" r:id="rId22"/>
        </w:object>
      </w:r>
      <w:r w:rsidR="001B7599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7599">
        <w:rPr>
          <w:rFonts w:ascii="Arial" w:hAnsi="Arial" w:cs="Arial"/>
          <w:sz w:val="28"/>
          <w:szCs w:val="28"/>
        </w:rPr>
        <w:t xml:space="preserve">or </w:t>
      </w:r>
      <w:proofErr w:type="gramEnd"/>
      <w:r w:rsidR="001B7599" w:rsidRPr="001B7599">
        <w:rPr>
          <w:rFonts w:ascii="Arial" w:hAnsi="Arial" w:cs="Arial"/>
          <w:position w:val="-12"/>
          <w:sz w:val="28"/>
          <w:szCs w:val="28"/>
        </w:rPr>
        <w:object w:dxaOrig="520" w:dyaOrig="400">
          <v:shape id="_x0000_i1033" type="#_x0000_t75" style="width:26.25pt;height:20.25pt" o:ole="">
            <v:imagedata r:id="rId23" o:title=""/>
          </v:shape>
          <o:OLEObject Type="Embed" ProgID="Equation.DSMT4" ShapeID="_x0000_i1033" DrawAspect="Content" ObjectID="_1407065823" r:id="rId24"/>
        </w:object>
      </w:r>
      <w:r w:rsidR="00391008">
        <w:rPr>
          <w:rFonts w:ascii="Arial" w:hAnsi="Arial" w:cs="Arial"/>
          <w:sz w:val="28"/>
          <w:szCs w:val="28"/>
        </w:rPr>
        <w:t>.</w:t>
      </w:r>
      <w:r w:rsidR="008D6CF9"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1B759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 Implies Irreducible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D36F8" w:rsidRPr="0051746C" w:rsidRDefault="001B7599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In an integral domain, every prime is an irreducible</w:t>
      </w:r>
      <w:r w:rsidR="00391008">
        <w:rPr>
          <w:rFonts w:ascii="Arial" w:hAnsi="Arial" w:cs="Arial"/>
          <w:sz w:val="28"/>
          <w:szCs w:val="28"/>
        </w:rPr>
        <w:t>.</w:t>
      </w: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1B7599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PID Implies Irreducible Equals Prime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817AE0" w:rsidRDefault="001B7599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In a principal ideal domain, an element is </w:t>
      </w:r>
      <w:r w:rsidR="00AB38B3"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z w:val="28"/>
          <w:szCs w:val="28"/>
        </w:rPr>
        <w:t>irreducible if and only if it is a prime</w:t>
      </w:r>
      <w:r w:rsidR="006D36F8" w:rsidRPr="0051746C">
        <w:rPr>
          <w:rFonts w:ascii="Arial" w:hAnsi="Arial" w:cs="Arial"/>
          <w:sz w:val="28"/>
          <w:szCs w:val="28"/>
        </w:rPr>
        <w:t>.</w:t>
      </w:r>
      <w:r w:rsidR="00923912"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1B7599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Unique Factorization Domain (UFD)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1B7599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integral domain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such that</w:t>
      </w:r>
    </w:p>
    <w:p w:rsidR="001B7599" w:rsidRDefault="001B7599" w:rsidP="001B759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Every nonzero element of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that is not a unit can be written as a product of </w:t>
      </w:r>
      <w:proofErr w:type="spellStart"/>
      <w:r>
        <w:rPr>
          <w:rFonts w:ascii="Arial" w:hAnsi="Arial" w:cs="Arial"/>
          <w:sz w:val="28"/>
          <w:szCs w:val="28"/>
        </w:rPr>
        <w:t>irreducible</w:t>
      </w:r>
      <w:r w:rsidR="00AB38B3">
        <w:rPr>
          <w:rFonts w:ascii="Arial" w:hAnsi="Arial" w:cs="Arial"/>
          <w:sz w:val="28"/>
          <w:szCs w:val="28"/>
        </w:rPr>
        <w:t>s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D</w:t>
      </w:r>
      <w:r w:rsidR="004B604E">
        <w:rPr>
          <w:rFonts w:ascii="Arial" w:hAnsi="Arial" w:cs="Arial"/>
          <w:sz w:val="28"/>
          <w:szCs w:val="28"/>
        </w:rPr>
        <w:t>.</w:t>
      </w:r>
    </w:p>
    <w:p w:rsidR="004B604E" w:rsidRPr="001B7599" w:rsidRDefault="004B604E" w:rsidP="001B759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factorization into </w:t>
      </w:r>
      <w:proofErr w:type="spellStart"/>
      <w:r>
        <w:rPr>
          <w:rFonts w:ascii="Arial" w:hAnsi="Arial" w:cs="Arial"/>
          <w:sz w:val="28"/>
          <w:szCs w:val="28"/>
        </w:rPr>
        <w:t>irreducible</w:t>
      </w:r>
      <w:r w:rsidR="00AB38B3">
        <w:rPr>
          <w:rFonts w:ascii="Arial" w:hAnsi="Arial" w:cs="Arial"/>
          <w:sz w:val="28"/>
          <w:szCs w:val="28"/>
        </w:rPr>
        <w:t>s</w:t>
      </w:r>
      <w:proofErr w:type="spellEnd"/>
      <w:r>
        <w:rPr>
          <w:rFonts w:ascii="Arial" w:hAnsi="Arial" w:cs="Arial"/>
          <w:sz w:val="28"/>
          <w:szCs w:val="28"/>
        </w:rPr>
        <w:t xml:space="preserve"> is unique up to associates and the order in which the factors appear.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5A0AF0" w:rsidRDefault="004B604E" w:rsidP="001D69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Ascending Chain Condition for a PID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4B604E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In a principal ideal domain, any strictly increasing chain of ideals </w:t>
      </w:r>
      <w:r w:rsidRPr="004B604E">
        <w:rPr>
          <w:rFonts w:ascii="Arial" w:hAnsi="Arial" w:cs="Arial"/>
          <w:position w:val="-16"/>
          <w:sz w:val="28"/>
          <w:szCs w:val="28"/>
        </w:rPr>
        <w:object w:dxaOrig="1420" w:dyaOrig="420">
          <v:shape id="_x0000_i1034" type="#_x0000_t75" style="width:71.25pt;height:21pt" o:ole="">
            <v:imagedata r:id="rId25" o:title=""/>
          </v:shape>
          <o:OLEObject Type="Embed" ProgID="Equation.DSMT4" ShapeID="_x0000_i1034" DrawAspect="Content" ObjectID="_1407065824" r:id="rId26"/>
        </w:object>
      </w:r>
      <w:r>
        <w:rPr>
          <w:rFonts w:ascii="Arial" w:hAnsi="Arial" w:cs="Arial"/>
          <w:sz w:val="28"/>
          <w:szCs w:val="28"/>
        </w:rPr>
        <w:t xml:space="preserve"> must be finite in length</w:t>
      </w:r>
      <w:r w:rsidR="005A0AF0">
        <w:rPr>
          <w:rFonts w:ascii="Arial" w:hAnsi="Arial" w:cs="Arial"/>
          <w:sz w:val="28"/>
          <w:szCs w:val="28"/>
        </w:rPr>
        <w:t>.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4B604E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PID Implies UFD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FD0CBB" w:rsidRDefault="004B604E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Every principal ideal domain is a unique factorization domain</w:t>
      </w:r>
      <w:r w:rsidR="00FD0CBB">
        <w:rPr>
          <w:rFonts w:ascii="Arial" w:hAnsi="Arial" w:cs="Arial"/>
          <w:sz w:val="28"/>
          <w:szCs w:val="28"/>
        </w:rPr>
        <w:t>.</w:t>
      </w:r>
    </w:p>
    <w:p w:rsidR="00817AE0" w:rsidRDefault="00817AE0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2D28F5" w:rsidRDefault="004B604E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Noetherian</w:t>
      </w:r>
      <w:proofErr w:type="spellEnd"/>
      <w:r>
        <w:rPr>
          <w:rFonts w:ascii="Arial" w:hAnsi="Arial" w:cs="Arial"/>
          <w:sz w:val="28"/>
          <w:szCs w:val="28"/>
        </w:rPr>
        <w:t xml:space="preserve"> Domain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F9063D" w:rsidRDefault="004B604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An integral domain </w:t>
      </w:r>
      <w:r w:rsidRPr="004B604E"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</w:t>
      </w:r>
      <w:r w:rsidRPr="004B604E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 xml:space="preserve"> which there is no infinite, strictly increasing chain of ideals in </w:t>
      </w:r>
      <w:r>
        <w:rPr>
          <w:rFonts w:ascii="Arial" w:hAnsi="Arial" w:cs="Arial"/>
          <w:i/>
          <w:sz w:val="28"/>
          <w:szCs w:val="28"/>
        </w:rPr>
        <w:t>D</w:t>
      </w:r>
      <w:r w:rsidR="00F9063D">
        <w:rPr>
          <w:rFonts w:ascii="Arial" w:hAnsi="Arial" w:cs="Arial"/>
          <w:sz w:val="28"/>
          <w:szCs w:val="28"/>
        </w:rPr>
        <w:t>.</w:t>
      </w:r>
      <w:proofErr w:type="gramEnd"/>
    </w:p>
    <w:p w:rsidR="00E925E6" w:rsidRDefault="00E92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Default="004B604E" w:rsidP="00E925E6">
      <w:pPr>
        <w:jc w:val="center"/>
        <w:rPr>
          <w:rFonts w:ascii="Arial" w:hAnsi="Arial" w:cs="Arial"/>
          <w:sz w:val="28"/>
          <w:szCs w:val="28"/>
        </w:rPr>
      </w:pPr>
      <w:r w:rsidRPr="004B604E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35" type="#_x0000_t75" style="width:32.25pt;height:18.75pt" o:ole="">
            <v:imagedata r:id="rId27" o:title=""/>
          </v:shape>
          <o:OLEObject Type="Embed" ProgID="Equation.DSMT4" ShapeID="_x0000_i1035" DrawAspect="Content" ObjectID="_1407065825" r:id="rId28"/>
        </w:object>
      </w:r>
      <w:r>
        <w:rPr>
          <w:rFonts w:ascii="Arial" w:hAnsi="Arial" w:cs="Arial"/>
          <w:sz w:val="28"/>
          <w:szCs w:val="28"/>
        </w:rPr>
        <w:t xml:space="preserve"> Is a UFD</w:t>
      </w:r>
      <w:r w:rsidR="00E925E6">
        <w:rPr>
          <w:rFonts w:ascii="Arial" w:hAnsi="Arial" w:cs="Arial"/>
          <w:sz w:val="28"/>
          <w:szCs w:val="28"/>
        </w:rPr>
        <w:br w:type="page"/>
      </w:r>
    </w:p>
    <w:p w:rsidR="00E925E6" w:rsidRDefault="004B60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a field.  </w:t>
      </w:r>
      <w:proofErr w:type="gramStart"/>
      <w:r>
        <w:rPr>
          <w:rFonts w:ascii="Arial" w:hAnsi="Arial" w:cs="Arial"/>
          <w:sz w:val="28"/>
          <w:szCs w:val="28"/>
        </w:rPr>
        <w:t xml:space="preserve">Then </w:t>
      </w:r>
      <w:r w:rsidRPr="004B604E">
        <w:rPr>
          <w:rFonts w:ascii="Arial" w:hAnsi="Arial" w:cs="Arial"/>
          <w:position w:val="-12"/>
          <w:sz w:val="28"/>
          <w:szCs w:val="28"/>
        </w:rPr>
        <w:object w:dxaOrig="639" w:dyaOrig="380">
          <v:shape id="_x0000_i1036" type="#_x0000_t75" style="width:32.25pt;height:18.75pt" o:ole="">
            <v:imagedata r:id="rId29" o:title=""/>
          </v:shape>
          <o:OLEObject Type="Embed" ProgID="Equation.DSMT4" ShapeID="_x0000_i1036" DrawAspect="Content" ObjectID="_1407065826" r:id="rId30"/>
        </w:object>
      </w:r>
      <w:r>
        <w:rPr>
          <w:rFonts w:ascii="Arial" w:hAnsi="Arial" w:cs="Arial"/>
          <w:sz w:val="28"/>
          <w:szCs w:val="28"/>
        </w:rPr>
        <w:t xml:space="preserve"> is a unique factorization domain.</w:t>
      </w:r>
      <w:proofErr w:type="gramEnd"/>
      <w:r w:rsidR="00E925E6">
        <w:rPr>
          <w:rFonts w:ascii="Arial" w:hAnsi="Arial" w:cs="Arial"/>
          <w:sz w:val="28"/>
          <w:szCs w:val="28"/>
        </w:rPr>
        <w:br w:type="page"/>
      </w:r>
    </w:p>
    <w:p w:rsidR="00E925E6" w:rsidRDefault="001D3610" w:rsidP="00B854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Euclidean Domain</w:t>
      </w:r>
      <w:r w:rsidR="00E925E6">
        <w:rPr>
          <w:rFonts w:ascii="Arial" w:hAnsi="Arial" w:cs="Arial"/>
          <w:sz w:val="28"/>
          <w:szCs w:val="28"/>
        </w:rPr>
        <w:br w:type="page"/>
      </w:r>
    </w:p>
    <w:p w:rsidR="001D3610" w:rsidRDefault="001D36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 integral domain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for which there is a function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(called the measure) from the nonzero elements of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to the non-negative integers such that</w:t>
      </w:r>
    </w:p>
    <w:p w:rsidR="001D3610" w:rsidRDefault="001D3610" w:rsidP="001D361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r w:rsidRPr="001D3610">
        <w:rPr>
          <w:rFonts w:ascii="Arial" w:hAnsi="Arial" w:cs="Arial"/>
          <w:position w:val="-12"/>
          <w:sz w:val="28"/>
          <w:szCs w:val="28"/>
        </w:rPr>
        <w:object w:dxaOrig="1640" w:dyaOrig="400">
          <v:shape id="_x0000_i1037" type="#_x0000_t75" style="width:81.75pt;height:20.25pt" o:ole="">
            <v:imagedata r:id="rId31" o:title=""/>
          </v:shape>
          <o:OLEObject Type="Embed" ProgID="Equation.DSMT4" ShapeID="_x0000_i1037" DrawAspect="Content" ObjectID="_1407065827" r:id="rId32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for</w:t>
      </w:r>
      <w:proofErr w:type="gramEnd"/>
      <w:r>
        <w:rPr>
          <w:rFonts w:ascii="Arial" w:hAnsi="Arial" w:cs="Arial"/>
          <w:sz w:val="28"/>
          <w:szCs w:val="28"/>
        </w:rPr>
        <w:t xml:space="preserve"> all nonzero </w:t>
      </w:r>
      <w:r w:rsidRPr="001D3610">
        <w:rPr>
          <w:rFonts w:ascii="Arial" w:hAnsi="Arial" w:cs="Arial"/>
          <w:position w:val="-10"/>
          <w:sz w:val="28"/>
          <w:szCs w:val="28"/>
        </w:rPr>
        <w:object w:dxaOrig="999" w:dyaOrig="380">
          <v:shape id="_x0000_i1038" type="#_x0000_t75" style="width:50.25pt;height:18.75pt" o:ole="">
            <v:imagedata r:id="rId33" o:title=""/>
          </v:shape>
          <o:OLEObject Type="Embed" ProgID="Equation.DSMT4" ShapeID="_x0000_i1038" DrawAspect="Content" ObjectID="_1407065828" r:id="rId34"/>
        </w:object>
      </w:r>
      <w:r>
        <w:rPr>
          <w:rFonts w:ascii="Arial" w:hAnsi="Arial" w:cs="Arial"/>
          <w:sz w:val="28"/>
          <w:szCs w:val="28"/>
        </w:rPr>
        <w:t>.</w:t>
      </w:r>
    </w:p>
    <w:p w:rsidR="00E925E6" w:rsidRPr="001D3610" w:rsidRDefault="001D3610" w:rsidP="001D3610">
      <w:pPr>
        <w:pStyle w:val="ListParagraph"/>
        <w:numPr>
          <w:ilvl w:val="0"/>
          <w:numId w:val="15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If </w:t>
      </w:r>
      <w:proofErr w:type="gramEnd"/>
      <w:r w:rsidRPr="001D3610">
        <w:rPr>
          <w:rFonts w:ascii="Arial" w:hAnsi="Arial" w:cs="Arial"/>
          <w:position w:val="-10"/>
          <w:sz w:val="28"/>
          <w:szCs w:val="28"/>
        </w:rPr>
        <w:object w:dxaOrig="1680" w:dyaOrig="380">
          <v:shape id="_x0000_i1039" type="#_x0000_t75" style="width:84pt;height:18.75pt" o:ole="">
            <v:imagedata r:id="rId35" o:title=""/>
          </v:shape>
          <o:OLEObject Type="Embed" ProgID="Equation.DSMT4" ShapeID="_x0000_i1039" DrawAspect="Content" ObjectID="_1407065829" r:id="rId36"/>
        </w:object>
      </w:r>
      <w:r>
        <w:rPr>
          <w:rFonts w:ascii="Arial" w:hAnsi="Arial" w:cs="Arial"/>
          <w:sz w:val="28"/>
          <w:szCs w:val="28"/>
        </w:rPr>
        <w:t xml:space="preserve">, then there exist elements </w:t>
      </w:r>
      <w:r>
        <w:rPr>
          <w:rFonts w:ascii="Arial" w:hAnsi="Arial" w:cs="Arial"/>
          <w:i/>
          <w:sz w:val="28"/>
          <w:szCs w:val="28"/>
        </w:rPr>
        <w:t>q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such that </w:t>
      </w:r>
      <w:r w:rsidRPr="001D3610">
        <w:rPr>
          <w:rFonts w:ascii="Arial" w:hAnsi="Arial" w:cs="Arial"/>
          <w:position w:val="-12"/>
          <w:sz w:val="28"/>
          <w:szCs w:val="28"/>
        </w:rPr>
        <w:object w:dxaOrig="1219" w:dyaOrig="400">
          <v:shape id="_x0000_i1040" type="#_x0000_t75" style="width:60.75pt;height:20.25pt" o:ole="">
            <v:imagedata r:id="rId37" o:title=""/>
          </v:shape>
          <o:OLEObject Type="Embed" ProgID="Equation.DSMT4" ShapeID="_x0000_i1040" DrawAspect="Content" ObjectID="_1407065830" r:id="rId38"/>
        </w:object>
      </w:r>
      <w:r w:rsidR="00AB38B3">
        <w:rPr>
          <w:rFonts w:ascii="Arial" w:hAnsi="Arial" w:cs="Arial"/>
          <w:sz w:val="28"/>
          <w:szCs w:val="28"/>
        </w:rPr>
        <w:t xml:space="preserve">, where </w:t>
      </w:r>
      <w:r w:rsidR="00AB38B3" w:rsidRPr="00AB38B3">
        <w:rPr>
          <w:rFonts w:ascii="Arial" w:hAnsi="Arial" w:cs="Arial"/>
          <w:position w:val="-6"/>
          <w:sz w:val="28"/>
          <w:szCs w:val="28"/>
        </w:rPr>
        <w:object w:dxaOrig="639" w:dyaOrig="320">
          <v:shape id="_x0000_i1044" type="#_x0000_t75" style="width:32.25pt;height:15.75pt" o:ole="">
            <v:imagedata r:id="rId39" o:title=""/>
          </v:shape>
          <o:OLEObject Type="Embed" ProgID="Equation.DSMT4" ShapeID="_x0000_i1044" DrawAspect="Content" ObjectID="_1407065831" r:id="rId40"/>
        </w:object>
      </w:r>
      <w:r w:rsidR="00AB38B3">
        <w:rPr>
          <w:rFonts w:ascii="Arial" w:hAnsi="Arial" w:cs="Arial"/>
          <w:sz w:val="28"/>
          <w:szCs w:val="28"/>
        </w:rPr>
        <w:t xml:space="preserve"> or</w:t>
      </w:r>
      <w:r w:rsidRPr="001D3610">
        <w:rPr>
          <w:rFonts w:ascii="Arial" w:hAnsi="Arial" w:cs="Arial"/>
          <w:position w:val="-12"/>
          <w:sz w:val="28"/>
          <w:szCs w:val="28"/>
        </w:rPr>
        <w:object w:dxaOrig="1440" w:dyaOrig="400">
          <v:shape id="_x0000_i1041" type="#_x0000_t75" style="width:1in;height:20.25pt" o:ole="">
            <v:imagedata r:id="rId41" o:title=""/>
          </v:shape>
          <o:OLEObject Type="Embed" ProgID="Equation.DSMT4" ShapeID="_x0000_i1041" DrawAspect="Content" ObjectID="_1407065832" r:id="rId42"/>
        </w:object>
      </w:r>
      <w:r w:rsidR="00967BE7" w:rsidRPr="001D3610">
        <w:rPr>
          <w:rFonts w:ascii="Arial" w:hAnsi="Arial" w:cs="Arial"/>
          <w:sz w:val="28"/>
          <w:szCs w:val="28"/>
        </w:rPr>
        <w:t>.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Default="001D3610" w:rsidP="00967BE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ED (Euclidean Domain) Implies PID</w:t>
      </w:r>
      <w:r w:rsidR="00B85435">
        <w:rPr>
          <w:rFonts w:ascii="Arial" w:hAnsi="Arial" w:cs="Arial"/>
          <w:sz w:val="28"/>
          <w:szCs w:val="28"/>
        </w:rPr>
        <w:br w:type="page"/>
      </w:r>
    </w:p>
    <w:p w:rsidR="00B85435" w:rsidRPr="00967BE7" w:rsidRDefault="001D36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Every Euclidean domain is a principal ideal domain</w:t>
      </w:r>
      <w:r w:rsidR="00E11CDE">
        <w:rPr>
          <w:rFonts w:ascii="Arial" w:hAnsi="Arial" w:cs="Arial"/>
          <w:sz w:val="28"/>
          <w:szCs w:val="28"/>
        </w:rPr>
        <w:t>.</w:t>
      </w:r>
    </w:p>
    <w:p w:rsid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Default="001D3610" w:rsidP="00E11CD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ED Implies UFD</w:t>
      </w:r>
    </w:p>
    <w:p w:rsid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Pr="00E11CDE" w:rsidRDefault="001D361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Every Euclidean domain is a unique factorization domain</w:t>
      </w:r>
      <w:r w:rsidR="00E11CDE">
        <w:rPr>
          <w:rFonts w:ascii="Arial" w:hAnsi="Arial" w:cs="Arial"/>
          <w:sz w:val="28"/>
          <w:szCs w:val="28"/>
        </w:rPr>
        <w:t>.</w:t>
      </w:r>
    </w:p>
    <w:p w:rsid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Pr="001D3610" w:rsidRDefault="001D3610" w:rsidP="00E11CD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D</w:t>
      </w:r>
      <w:r>
        <w:rPr>
          <w:rFonts w:ascii="Arial" w:hAnsi="Arial" w:cs="Arial"/>
          <w:sz w:val="28"/>
          <w:szCs w:val="28"/>
        </w:rPr>
        <w:t xml:space="preserve"> a UFD Implies </w:t>
      </w:r>
      <w:r w:rsidRPr="001D3610">
        <w:rPr>
          <w:rFonts w:ascii="Arial" w:hAnsi="Arial" w:cs="Arial"/>
          <w:position w:val="-12"/>
          <w:sz w:val="28"/>
          <w:szCs w:val="28"/>
        </w:rPr>
        <w:object w:dxaOrig="660" w:dyaOrig="380">
          <v:shape id="_x0000_i1042" type="#_x0000_t75" style="width:33pt;height:18.75pt" o:ole="">
            <v:imagedata r:id="rId43" o:title=""/>
          </v:shape>
          <o:OLEObject Type="Embed" ProgID="Equation.DSMT4" ShapeID="_x0000_i1042" DrawAspect="Content" ObjectID="_1407065833" r:id="rId44"/>
        </w:object>
      </w:r>
      <w:r>
        <w:rPr>
          <w:rFonts w:ascii="Arial" w:hAnsi="Arial" w:cs="Arial"/>
          <w:sz w:val="28"/>
          <w:szCs w:val="28"/>
        </w:rPr>
        <w:t xml:space="preserve"> a UFD</w:t>
      </w:r>
    </w:p>
    <w:p w:rsidR="00E11CDE" w:rsidRDefault="00E11C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Pr="007B031E" w:rsidRDefault="007B03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is a unique factorization domain, then </w:t>
      </w:r>
      <w:r w:rsidRPr="007B031E">
        <w:rPr>
          <w:rFonts w:ascii="Arial" w:hAnsi="Arial" w:cs="Arial"/>
          <w:position w:val="-12"/>
          <w:sz w:val="28"/>
          <w:szCs w:val="28"/>
        </w:rPr>
        <w:object w:dxaOrig="660" w:dyaOrig="380">
          <v:shape id="_x0000_i1043" type="#_x0000_t75" style="width:33pt;height:18.75pt" o:ole="">
            <v:imagedata r:id="rId45" o:title=""/>
          </v:shape>
          <o:OLEObject Type="Embed" ProgID="Equation.DSMT4" ShapeID="_x0000_i1043" DrawAspect="Content" ObjectID="_1407065834" r:id="rId46"/>
        </w:object>
      </w:r>
      <w:r>
        <w:rPr>
          <w:rFonts w:ascii="Arial" w:hAnsi="Arial" w:cs="Arial"/>
          <w:sz w:val="28"/>
          <w:szCs w:val="28"/>
        </w:rPr>
        <w:t xml:space="preserve"> is a unique factorization domain.</w:t>
      </w:r>
    </w:p>
    <w:sectPr w:rsidR="00E11CDE" w:rsidRPr="007B031E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E26" w:rsidRDefault="00A87E26" w:rsidP="001D3610">
      <w:r>
        <w:separator/>
      </w:r>
    </w:p>
  </w:endnote>
  <w:endnote w:type="continuationSeparator" w:id="0">
    <w:p w:rsidR="00A87E26" w:rsidRDefault="00A87E26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E26" w:rsidRDefault="00A87E26" w:rsidP="001D3610">
      <w:r>
        <w:separator/>
      </w:r>
    </w:p>
  </w:footnote>
  <w:footnote w:type="continuationSeparator" w:id="0">
    <w:p w:rsidR="00A87E26" w:rsidRDefault="00A87E26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10"/>
  </w:num>
  <w:num w:numId="6">
    <w:abstractNumId w:val="14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B7599"/>
    <w:rsid w:val="001D3610"/>
    <w:rsid w:val="001D69C7"/>
    <w:rsid w:val="001F1254"/>
    <w:rsid w:val="00237AE3"/>
    <w:rsid w:val="002726C3"/>
    <w:rsid w:val="002B5F00"/>
    <w:rsid w:val="002D28F5"/>
    <w:rsid w:val="00311941"/>
    <w:rsid w:val="003452EE"/>
    <w:rsid w:val="003558DB"/>
    <w:rsid w:val="00391008"/>
    <w:rsid w:val="003E30BF"/>
    <w:rsid w:val="00403715"/>
    <w:rsid w:val="004B604E"/>
    <w:rsid w:val="004F3BF8"/>
    <w:rsid w:val="0051746C"/>
    <w:rsid w:val="00524FD1"/>
    <w:rsid w:val="00575BC8"/>
    <w:rsid w:val="005A0AF0"/>
    <w:rsid w:val="005A2C85"/>
    <w:rsid w:val="005A6BD1"/>
    <w:rsid w:val="006117B3"/>
    <w:rsid w:val="006A1A05"/>
    <w:rsid w:val="006D36F8"/>
    <w:rsid w:val="006F1C16"/>
    <w:rsid w:val="00713F74"/>
    <w:rsid w:val="00726C71"/>
    <w:rsid w:val="00757C35"/>
    <w:rsid w:val="007B031E"/>
    <w:rsid w:val="00806260"/>
    <w:rsid w:val="008110EB"/>
    <w:rsid w:val="008113C9"/>
    <w:rsid w:val="00817AE0"/>
    <w:rsid w:val="00833219"/>
    <w:rsid w:val="008D6CF9"/>
    <w:rsid w:val="008F5CB6"/>
    <w:rsid w:val="008F74FC"/>
    <w:rsid w:val="00921E6D"/>
    <w:rsid w:val="00923912"/>
    <w:rsid w:val="0093760C"/>
    <w:rsid w:val="00952316"/>
    <w:rsid w:val="00967BE7"/>
    <w:rsid w:val="0097404E"/>
    <w:rsid w:val="009C2176"/>
    <w:rsid w:val="00A11B36"/>
    <w:rsid w:val="00A23087"/>
    <w:rsid w:val="00A51D7D"/>
    <w:rsid w:val="00A53899"/>
    <w:rsid w:val="00A65B3C"/>
    <w:rsid w:val="00A87E26"/>
    <w:rsid w:val="00AB38B3"/>
    <w:rsid w:val="00AB4596"/>
    <w:rsid w:val="00AC426F"/>
    <w:rsid w:val="00AF1372"/>
    <w:rsid w:val="00B00A17"/>
    <w:rsid w:val="00B075AF"/>
    <w:rsid w:val="00B53134"/>
    <w:rsid w:val="00B53314"/>
    <w:rsid w:val="00B54712"/>
    <w:rsid w:val="00B85435"/>
    <w:rsid w:val="00CB2E5C"/>
    <w:rsid w:val="00CC6369"/>
    <w:rsid w:val="00D2300D"/>
    <w:rsid w:val="00D85D14"/>
    <w:rsid w:val="00D93351"/>
    <w:rsid w:val="00DA7272"/>
    <w:rsid w:val="00DB5A1D"/>
    <w:rsid w:val="00DC095C"/>
    <w:rsid w:val="00DE0779"/>
    <w:rsid w:val="00E11CDE"/>
    <w:rsid w:val="00E7432E"/>
    <w:rsid w:val="00E925E6"/>
    <w:rsid w:val="00F23658"/>
    <w:rsid w:val="00F2412B"/>
    <w:rsid w:val="00F9063D"/>
    <w:rsid w:val="00FD0CBB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32</cp:revision>
  <cp:lastPrinted>2005-08-24T15:45:00Z</cp:lastPrinted>
  <dcterms:created xsi:type="dcterms:W3CDTF">2012-08-18T19:32:00Z</dcterms:created>
  <dcterms:modified xsi:type="dcterms:W3CDTF">2012-08-21T18:50:00Z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