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8F3FB" w14:textId="77777777" w:rsidR="00C42D2D" w:rsidRPr="009F33B6" w:rsidRDefault="00C42D2D" w:rsidP="00C42D2D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p w14:paraId="2244DD1F" w14:textId="0537A77A" w:rsidR="00C42D2D" w:rsidRPr="009F33B6" w:rsidRDefault="00890D59" w:rsidP="00C42D2D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9F33B6">
        <w:rPr>
          <w:rFonts w:ascii="Arial" w:hAnsi="Arial" w:cs="Arial"/>
          <w:b/>
          <w:color w:val="000000" w:themeColor="text1"/>
        </w:rPr>
        <w:t>Supplemental Table 1</w:t>
      </w:r>
      <w:r w:rsidR="00C42D2D" w:rsidRPr="009F33B6">
        <w:rPr>
          <w:rFonts w:ascii="Arial" w:hAnsi="Arial" w:cs="Arial"/>
          <w:b/>
          <w:color w:val="000000" w:themeColor="text1"/>
        </w:rPr>
        <w:t>.</w:t>
      </w:r>
      <w:proofErr w:type="gramEnd"/>
      <w:r w:rsidR="00C42D2D" w:rsidRPr="009F33B6">
        <w:rPr>
          <w:rFonts w:ascii="Arial" w:hAnsi="Arial" w:cs="Arial"/>
          <w:b/>
          <w:color w:val="000000" w:themeColor="text1"/>
        </w:rPr>
        <w:t xml:space="preserve"> </w:t>
      </w:r>
      <w:proofErr w:type="gramStart"/>
      <w:r w:rsidR="00C42D2D" w:rsidRPr="009F33B6">
        <w:rPr>
          <w:rFonts w:ascii="Arial" w:hAnsi="Arial" w:cs="Arial"/>
          <w:b/>
          <w:color w:val="000000" w:themeColor="text1"/>
        </w:rPr>
        <w:t>Effect of DRBD18 depletion on the transcriptome.</w:t>
      </w:r>
      <w:proofErr w:type="gramEnd"/>
      <w:r w:rsidR="00C42D2D" w:rsidRPr="009F33B6">
        <w:rPr>
          <w:rFonts w:ascii="Arial" w:hAnsi="Arial" w:cs="Arial"/>
          <w:b/>
          <w:color w:val="000000" w:themeColor="text1"/>
        </w:rPr>
        <w:t xml:space="preserve"> </w:t>
      </w:r>
      <w:r w:rsidR="00C42D2D" w:rsidRPr="009F33B6">
        <w:rPr>
          <w:rFonts w:ascii="Arial" w:hAnsi="Arial" w:cs="Arial"/>
          <w:color w:val="000000" w:themeColor="text1"/>
        </w:rPr>
        <w:t>Sheet 1 shows</w:t>
      </w:r>
      <w:r w:rsidR="00C42D2D" w:rsidRPr="009F33B6">
        <w:rPr>
          <w:rFonts w:ascii="Arial" w:hAnsi="Arial" w:cs="Arial"/>
          <w:b/>
          <w:color w:val="000000" w:themeColor="text1"/>
        </w:rPr>
        <w:t xml:space="preserve"> </w:t>
      </w:r>
      <w:r w:rsidR="00C42D2D" w:rsidRPr="009F33B6">
        <w:rPr>
          <w:rFonts w:ascii="Arial" w:hAnsi="Arial" w:cs="Arial"/>
          <w:color w:val="000000" w:themeColor="text1"/>
        </w:rPr>
        <w:t>raw data from 2 biological replicates of</w:t>
      </w:r>
      <w:r w:rsidR="00FF5BE1" w:rsidRPr="009F33B6">
        <w:rPr>
          <w:rFonts w:ascii="Arial" w:hAnsi="Arial" w:cs="Arial"/>
          <w:color w:val="000000" w:themeColor="text1"/>
        </w:rPr>
        <w:t xml:space="preserve"> DRBD18 knockdown </w:t>
      </w:r>
      <w:proofErr w:type="spellStart"/>
      <w:r w:rsidR="00FF5BE1" w:rsidRPr="009F33B6">
        <w:rPr>
          <w:rFonts w:ascii="Arial" w:hAnsi="Arial" w:cs="Arial"/>
          <w:color w:val="000000" w:themeColor="text1"/>
        </w:rPr>
        <w:t>uninduced</w:t>
      </w:r>
      <w:proofErr w:type="spellEnd"/>
      <w:r w:rsidR="00FF5BE1" w:rsidRPr="009F33B6">
        <w:rPr>
          <w:rFonts w:ascii="Arial" w:hAnsi="Arial" w:cs="Arial"/>
          <w:color w:val="000000" w:themeColor="text1"/>
        </w:rPr>
        <w:t xml:space="preserve"> and induced</w:t>
      </w:r>
      <w:r w:rsidR="00C42D2D" w:rsidRPr="009F33B6">
        <w:rPr>
          <w:rFonts w:ascii="Arial" w:hAnsi="Arial" w:cs="Arial"/>
          <w:color w:val="000000" w:themeColor="text1"/>
        </w:rPr>
        <w:t xml:space="preserve">. </w:t>
      </w:r>
      <w:proofErr w:type="spellStart"/>
      <w:r w:rsidR="00C42D2D" w:rsidRPr="009F33B6">
        <w:rPr>
          <w:rFonts w:ascii="Arial" w:hAnsi="Arial" w:cs="Arial"/>
          <w:color w:val="000000" w:themeColor="text1"/>
        </w:rPr>
        <w:t>TriTrypDB</w:t>
      </w:r>
      <w:proofErr w:type="spellEnd"/>
      <w:r w:rsidR="00C42D2D" w:rsidRPr="009F33B6">
        <w:rPr>
          <w:rFonts w:ascii="Arial" w:hAnsi="Arial" w:cs="Arial"/>
          <w:color w:val="000000" w:themeColor="text1"/>
        </w:rPr>
        <w:t xml:space="preserve"> numbers, </w:t>
      </w:r>
      <w:proofErr w:type="gramStart"/>
      <w:r w:rsidR="00C42D2D" w:rsidRPr="009F33B6">
        <w:rPr>
          <w:rFonts w:ascii="Arial" w:hAnsi="Arial" w:cs="Arial"/>
          <w:color w:val="000000" w:themeColor="text1"/>
        </w:rPr>
        <w:t>log2(</w:t>
      </w:r>
      <w:proofErr w:type="spellStart"/>
      <w:proofErr w:type="gramEnd"/>
      <w:r w:rsidR="00C42D2D" w:rsidRPr="009F33B6">
        <w:rPr>
          <w:rFonts w:ascii="Arial" w:hAnsi="Arial" w:cs="Arial"/>
          <w:color w:val="000000" w:themeColor="text1"/>
        </w:rPr>
        <w:t>fold_change</w:t>
      </w:r>
      <w:proofErr w:type="spellEnd"/>
      <w:r w:rsidR="00C42D2D" w:rsidRPr="009F33B6">
        <w:rPr>
          <w:rFonts w:ascii="Arial" w:hAnsi="Arial" w:cs="Arial"/>
          <w:color w:val="000000" w:themeColor="text1"/>
        </w:rPr>
        <w:t xml:space="preserve">), p value, q value, and significance for each transcript are shown. Transcripts are ordered according to </w:t>
      </w:r>
      <w:r w:rsidR="00673188" w:rsidRPr="009F33B6">
        <w:rPr>
          <w:rFonts w:ascii="Arial" w:hAnsi="Arial" w:cs="Arial"/>
          <w:color w:val="000000" w:themeColor="text1"/>
        </w:rPr>
        <w:t>change in abundance</w:t>
      </w:r>
      <w:r w:rsidR="00C42D2D" w:rsidRPr="009F33B6">
        <w:rPr>
          <w:rFonts w:ascii="Arial" w:hAnsi="Arial" w:cs="Arial"/>
          <w:color w:val="000000" w:themeColor="text1"/>
        </w:rPr>
        <w:t>. Sheet 2 contains all transcripts whose abundances are significantly down-regulated in both biological replicates. Sheet 3 contains all transcripts whose abundances are significantly up-regulated in both biological replicates.</w:t>
      </w:r>
    </w:p>
    <w:p w14:paraId="46E3A855" w14:textId="77777777" w:rsidR="0032362E" w:rsidRPr="009F33B6" w:rsidRDefault="0032362E">
      <w:pPr>
        <w:rPr>
          <w:rFonts w:ascii="Arial" w:hAnsi="Arial" w:cs="Arial"/>
          <w:b/>
          <w:color w:val="000000" w:themeColor="text1"/>
        </w:rPr>
      </w:pPr>
    </w:p>
    <w:p w14:paraId="26BD95F4" w14:textId="5A54C90F" w:rsidR="006C3717" w:rsidRPr="009F33B6" w:rsidRDefault="00890D59" w:rsidP="006C371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9F33B6">
        <w:rPr>
          <w:rFonts w:ascii="Arial" w:hAnsi="Arial" w:cs="Arial"/>
          <w:b/>
          <w:color w:val="000000" w:themeColor="text1"/>
        </w:rPr>
        <w:t>Supplemental Table 2</w:t>
      </w:r>
      <w:r w:rsidR="006C3717" w:rsidRPr="009F33B6">
        <w:rPr>
          <w:rFonts w:ascii="Arial" w:hAnsi="Arial" w:cs="Arial"/>
          <w:b/>
          <w:color w:val="000000" w:themeColor="text1"/>
        </w:rPr>
        <w:t>.</w:t>
      </w:r>
      <w:proofErr w:type="gramEnd"/>
      <w:r w:rsidR="006C3717" w:rsidRPr="009F33B6">
        <w:rPr>
          <w:rFonts w:ascii="Arial" w:hAnsi="Arial" w:cs="Arial"/>
          <w:b/>
          <w:color w:val="000000" w:themeColor="text1"/>
        </w:rPr>
        <w:t xml:space="preserve"> Mass spectrometry results from MHT-DRBD18 purifications.</w:t>
      </w:r>
      <w:r w:rsidR="006C3717" w:rsidRPr="009F33B6">
        <w:rPr>
          <w:rFonts w:ascii="Arial" w:hAnsi="Arial" w:cs="Arial"/>
          <w:color w:val="000000" w:themeColor="text1"/>
        </w:rPr>
        <w:t xml:space="preserve"> Sheets 1-3 contain complete lists of proteins that co-purified with MHT-</w:t>
      </w:r>
      <w:proofErr w:type="gramStart"/>
      <w:r w:rsidR="006C3717" w:rsidRPr="009F33B6">
        <w:rPr>
          <w:rFonts w:ascii="Arial" w:hAnsi="Arial" w:cs="Arial"/>
          <w:color w:val="000000" w:themeColor="text1"/>
        </w:rPr>
        <w:t>DRBD(</w:t>
      </w:r>
      <w:proofErr w:type="gramEnd"/>
      <w:r w:rsidR="006C3717" w:rsidRPr="009F33B6">
        <w:rPr>
          <w:rFonts w:ascii="Arial" w:hAnsi="Arial" w:cs="Arial"/>
          <w:color w:val="000000" w:themeColor="text1"/>
        </w:rPr>
        <w:t>WT), MHT-DRBD(R</w:t>
      </w:r>
      <w:r w:rsidR="006C3717" w:rsidRPr="009F33B6">
        <w:rPr>
          <w:rFonts w:ascii="Arial" w:hAnsi="Arial" w:cs="Arial"/>
          <w:color w:val="000000" w:themeColor="text1"/>
        </w:rPr>
        <w:sym w:font="Wingdings" w:char="F0E0"/>
      </w:r>
      <w:r w:rsidR="006C3717" w:rsidRPr="009F33B6">
        <w:rPr>
          <w:rFonts w:ascii="Arial" w:hAnsi="Arial" w:cs="Arial"/>
          <w:color w:val="000000" w:themeColor="text1"/>
        </w:rPr>
        <w:t>K), and MHT-DRBD(R</w:t>
      </w:r>
      <w:r w:rsidR="006C3717" w:rsidRPr="009F33B6">
        <w:rPr>
          <w:rFonts w:ascii="Arial" w:hAnsi="Arial" w:cs="Arial"/>
          <w:color w:val="000000" w:themeColor="text1"/>
        </w:rPr>
        <w:sym w:font="Wingdings" w:char="F0E0"/>
      </w:r>
      <w:r w:rsidR="006C3717" w:rsidRPr="009F33B6">
        <w:rPr>
          <w:rFonts w:ascii="Arial" w:hAnsi="Arial" w:cs="Arial"/>
          <w:color w:val="000000" w:themeColor="text1"/>
        </w:rPr>
        <w:t xml:space="preserve">F), respectively. Each sheet lists </w:t>
      </w:r>
      <w:proofErr w:type="spellStart"/>
      <w:r w:rsidR="006C3717" w:rsidRPr="009F33B6">
        <w:rPr>
          <w:rFonts w:ascii="Arial" w:hAnsi="Arial" w:cs="Arial"/>
          <w:color w:val="000000" w:themeColor="text1"/>
        </w:rPr>
        <w:t>TriTrypDB</w:t>
      </w:r>
      <w:proofErr w:type="spellEnd"/>
      <w:r w:rsidR="006C3717" w:rsidRPr="009F33B6">
        <w:rPr>
          <w:rFonts w:ascii="Arial" w:hAnsi="Arial" w:cs="Arial"/>
          <w:color w:val="000000" w:themeColor="text1"/>
        </w:rPr>
        <w:t xml:space="preserve"> number, total peptide number, unique peptide number, and amino acid coverage for each identified protein.  Sheet 4 lists all proteins that associate with MHT-DRBD18(R</w:t>
      </w:r>
      <w:r w:rsidR="006C3717" w:rsidRPr="009F33B6">
        <w:rPr>
          <w:rFonts w:ascii="Arial" w:hAnsi="Arial" w:cs="Arial"/>
          <w:color w:val="000000" w:themeColor="text1"/>
        </w:rPr>
        <w:sym w:font="Wingdings" w:char="F0E0"/>
      </w:r>
      <w:r w:rsidR="006C3717" w:rsidRPr="009F33B6">
        <w:rPr>
          <w:rFonts w:ascii="Arial" w:hAnsi="Arial" w:cs="Arial"/>
          <w:color w:val="000000" w:themeColor="text1"/>
        </w:rPr>
        <w:t>K) but not MHT-DRBD18(R</w:t>
      </w:r>
      <w:r w:rsidR="006C3717" w:rsidRPr="009F33B6">
        <w:rPr>
          <w:rFonts w:ascii="Arial" w:hAnsi="Arial" w:cs="Arial"/>
          <w:color w:val="000000" w:themeColor="text1"/>
        </w:rPr>
        <w:sym w:font="Wingdings" w:char="F0E0"/>
      </w:r>
      <w:r w:rsidR="006C3717" w:rsidRPr="009F33B6">
        <w:rPr>
          <w:rFonts w:ascii="Arial" w:hAnsi="Arial" w:cs="Arial"/>
          <w:color w:val="000000" w:themeColor="text1"/>
        </w:rPr>
        <w:t>F) and are also present in purifications of MHT-</w:t>
      </w:r>
      <w:proofErr w:type="gramStart"/>
      <w:r w:rsidR="006C3717" w:rsidRPr="009F33B6">
        <w:rPr>
          <w:rFonts w:ascii="Arial" w:hAnsi="Arial" w:cs="Arial"/>
          <w:color w:val="000000" w:themeColor="text1"/>
        </w:rPr>
        <w:t>DRBD18(</w:t>
      </w:r>
      <w:proofErr w:type="gramEnd"/>
      <w:r w:rsidR="006C3717" w:rsidRPr="009F33B6">
        <w:rPr>
          <w:rFonts w:ascii="Arial" w:hAnsi="Arial" w:cs="Arial"/>
          <w:color w:val="000000" w:themeColor="text1"/>
        </w:rPr>
        <w:t>WT).  Sheet 5 lists all proteins that associate with MHT-DRBD18(R</w:t>
      </w:r>
      <w:r w:rsidR="006C3717" w:rsidRPr="009F33B6">
        <w:rPr>
          <w:rFonts w:ascii="Arial" w:hAnsi="Arial" w:cs="Arial"/>
          <w:color w:val="000000" w:themeColor="text1"/>
        </w:rPr>
        <w:sym w:font="Wingdings" w:char="F0E0"/>
      </w:r>
      <w:r w:rsidR="006C3717" w:rsidRPr="009F33B6">
        <w:rPr>
          <w:rFonts w:ascii="Arial" w:hAnsi="Arial" w:cs="Arial"/>
          <w:color w:val="000000" w:themeColor="text1"/>
        </w:rPr>
        <w:t>F) but not MHT-DRBD18(R</w:t>
      </w:r>
      <w:r w:rsidR="006C3717" w:rsidRPr="009F33B6">
        <w:rPr>
          <w:rFonts w:ascii="Arial" w:hAnsi="Arial" w:cs="Arial"/>
          <w:color w:val="000000" w:themeColor="text1"/>
        </w:rPr>
        <w:sym w:font="Wingdings" w:char="F0E0"/>
      </w:r>
      <w:r w:rsidR="006C3717" w:rsidRPr="009F33B6">
        <w:rPr>
          <w:rFonts w:ascii="Arial" w:hAnsi="Arial" w:cs="Arial"/>
          <w:color w:val="000000" w:themeColor="text1"/>
        </w:rPr>
        <w:t>K) and are also present in purifications of MHT-</w:t>
      </w:r>
      <w:proofErr w:type="gramStart"/>
      <w:r w:rsidR="006C3717" w:rsidRPr="009F33B6">
        <w:rPr>
          <w:rFonts w:ascii="Arial" w:hAnsi="Arial" w:cs="Arial"/>
          <w:color w:val="000000" w:themeColor="text1"/>
        </w:rPr>
        <w:t>DRBD18(</w:t>
      </w:r>
      <w:proofErr w:type="gramEnd"/>
      <w:r w:rsidR="006C3717" w:rsidRPr="009F33B6">
        <w:rPr>
          <w:rFonts w:ascii="Arial" w:hAnsi="Arial" w:cs="Arial"/>
          <w:color w:val="000000" w:themeColor="text1"/>
        </w:rPr>
        <w:t xml:space="preserve">WT).  </w:t>
      </w:r>
    </w:p>
    <w:p w14:paraId="522E79A5" w14:textId="77777777" w:rsidR="006C3717" w:rsidRPr="009F33B6" w:rsidRDefault="006C3717">
      <w:pPr>
        <w:rPr>
          <w:color w:val="000000" w:themeColor="text1"/>
        </w:rPr>
      </w:pPr>
    </w:p>
    <w:sectPr w:rsidR="006C3717" w:rsidRPr="009F33B6" w:rsidSect="000160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2D"/>
    <w:rsid w:val="000160E0"/>
    <w:rsid w:val="0032362E"/>
    <w:rsid w:val="00673188"/>
    <w:rsid w:val="006C3717"/>
    <w:rsid w:val="00890D59"/>
    <w:rsid w:val="00925AEE"/>
    <w:rsid w:val="009F33B6"/>
    <w:rsid w:val="00C42D2D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A86D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2D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2D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Macintosh Word</Application>
  <DocSecurity>0</DocSecurity>
  <Lines>8</Lines>
  <Paragraphs>2</Paragraphs>
  <ScaleCrop>false</ScaleCrop>
  <Company>University of Buffalo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Kaylen Lott</dc:creator>
  <cp:lastModifiedBy>Laurie Read</cp:lastModifiedBy>
  <cp:revision>2</cp:revision>
  <dcterms:created xsi:type="dcterms:W3CDTF">2015-08-10T17:10:00Z</dcterms:created>
  <dcterms:modified xsi:type="dcterms:W3CDTF">2015-08-10T17:10:00Z</dcterms:modified>
</cp:coreProperties>
</file>