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6C2" w:rsidRPr="002736C2" w:rsidRDefault="002736C2" w:rsidP="005702E3">
      <w:pPr>
        <w:jc w:val="center"/>
        <w:rPr>
          <w:b/>
          <w:sz w:val="32"/>
          <w:szCs w:val="32"/>
          <w:vertAlign w:val="baseline"/>
        </w:rPr>
      </w:pPr>
      <w:r w:rsidRPr="002736C2">
        <w:rPr>
          <w:b/>
          <w:sz w:val="32"/>
          <w:szCs w:val="32"/>
          <w:vertAlign w:val="baseline"/>
        </w:rPr>
        <w:t>Course Requirements</w:t>
      </w:r>
    </w:p>
    <w:p w:rsidR="00302259" w:rsidRDefault="002736C2" w:rsidP="005702E3">
      <w:pPr>
        <w:jc w:val="center"/>
        <w:rPr>
          <w:sz w:val="32"/>
          <w:szCs w:val="32"/>
          <w:vertAlign w:val="baseline"/>
        </w:rPr>
      </w:pPr>
      <w:r>
        <w:rPr>
          <w:sz w:val="32"/>
          <w:szCs w:val="32"/>
          <w:vertAlign w:val="baseline"/>
        </w:rPr>
        <w:t>PHI 3</w:t>
      </w:r>
      <w:r w:rsidR="005702E3" w:rsidRPr="005702E3">
        <w:rPr>
          <w:sz w:val="32"/>
          <w:szCs w:val="32"/>
          <w:vertAlign w:val="baseline"/>
        </w:rPr>
        <w:t>88 20th Century Philosophy: Analytical v. Continental</w:t>
      </w:r>
    </w:p>
    <w:p w:rsidR="005702E3" w:rsidRDefault="005702E3" w:rsidP="005702E3">
      <w:pPr>
        <w:jc w:val="center"/>
        <w:rPr>
          <w:i/>
          <w:sz w:val="28"/>
          <w:szCs w:val="28"/>
          <w:vertAlign w:val="baseline"/>
        </w:rPr>
      </w:pPr>
      <w:r w:rsidRPr="005702E3">
        <w:rPr>
          <w:i/>
          <w:sz w:val="28"/>
          <w:szCs w:val="28"/>
          <w:vertAlign w:val="baseline"/>
        </w:rPr>
        <w:t>Dr. James Lawler</w:t>
      </w:r>
    </w:p>
    <w:p w:rsidR="002736C2" w:rsidRPr="002736C2" w:rsidRDefault="002736C2" w:rsidP="005702E3">
      <w:pPr>
        <w:rPr>
          <w:b/>
          <w:vertAlign w:val="baseline"/>
        </w:rPr>
      </w:pPr>
      <w:r w:rsidRPr="002736C2">
        <w:rPr>
          <w:b/>
          <w:vertAlign w:val="baseline"/>
        </w:rPr>
        <w:t>Course Description</w:t>
      </w:r>
    </w:p>
    <w:p w:rsidR="005702E3" w:rsidRPr="002736C2" w:rsidRDefault="005702E3" w:rsidP="005702E3">
      <w:pPr>
        <w:rPr>
          <w:vertAlign w:val="baseline"/>
        </w:rPr>
      </w:pPr>
      <w:r w:rsidRPr="002736C2">
        <w:rPr>
          <w:vertAlign w:val="baseline"/>
        </w:rPr>
        <w:t>The history of 20</w:t>
      </w:r>
      <w:r w:rsidR="00F96276" w:rsidRPr="002736C2">
        <w:rPr>
          <w:vertAlign w:val="baseline"/>
        </w:rPr>
        <w:t>th</w:t>
      </w:r>
      <w:r w:rsidRPr="002736C2">
        <w:rPr>
          <w:vertAlign w:val="baseline"/>
        </w:rPr>
        <w:t xml:space="preserve"> century philosophy </w:t>
      </w:r>
      <w:r w:rsidR="00563FC4" w:rsidRPr="002736C2">
        <w:rPr>
          <w:vertAlign w:val="baseline"/>
        </w:rPr>
        <w:t>is</w:t>
      </w:r>
      <w:r w:rsidRPr="002736C2">
        <w:rPr>
          <w:vertAlign w:val="baseline"/>
        </w:rPr>
        <w:t xml:space="preserve"> divided along geographic lines, with Continental Europe on one side, and Great Britain and its </w:t>
      </w:r>
      <w:r w:rsidR="004F00F3" w:rsidRPr="002736C2">
        <w:rPr>
          <w:vertAlign w:val="baseline"/>
        </w:rPr>
        <w:t xml:space="preserve">colonial </w:t>
      </w:r>
      <w:r w:rsidRPr="002736C2">
        <w:rPr>
          <w:vertAlign w:val="baseline"/>
        </w:rPr>
        <w:t>offspring, especially the United States, on the other. This course will consider exemplary figures from each side of this divide, based on short articles that explore the relationships between seemingly unlikely pairs</w:t>
      </w:r>
      <w:r w:rsidR="000D087F" w:rsidRPr="002736C2">
        <w:rPr>
          <w:vertAlign w:val="baseline"/>
        </w:rPr>
        <w:t>.</w:t>
      </w:r>
      <w:r w:rsidRPr="002736C2">
        <w:rPr>
          <w:vertAlign w:val="baseline"/>
        </w:rPr>
        <w:t xml:space="preserve"> </w:t>
      </w:r>
      <w:proofErr w:type="spellStart"/>
      <w:r w:rsidRPr="002736C2">
        <w:rPr>
          <w:vertAlign w:val="baseline"/>
        </w:rPr>
        <w:t>Carnap’s</w:t>
      </w:r>
      <w:proofErr w:type="spellEnd"/>
      <w:r w:rsidRPr="002736C2">
        <w:rPr>
          <w:vertAlign w:val="baseline"/>
        </w:rPr>
        <w:t xml:space="preserve"> early critique of Heidegger brings into perspective </w:t>
      </w:r>
      <w:r w:rsidR="004F00F3" w:rsidRPr="002736C2">
        <w:rPr>
          <w:vertAlign w:val="baseline"/>
        </w:rPr>
        <w:t xml:space="preserve">the </w:t>
      </w:r>
      <w:r w:rsidRPr="002736C2">
        <w:rPr>
          <w:vertAlign w:val="baseline"/>
        </w:rPr>
        <w:t>origins of 20</w:t>
      </w:r>
      <w:r w:rsidRPr="002736C2">
        <w:t>th</w:t>
      </w:r>
      <w:r w:rsidRPr="002736C2">
        <w:rPr>
          <w:vertAlign w:val="baseline"/>
        </w:rPr>
        <w:t xml:space="preserve"> century thought in 19</w:t>
      </w:r>
      <w:r w:rsidRPr="002736C2">
        <w:t>th</w:t>
      </w:r>
      <w:r w:rsidRPr="002736C2">
        <w:rPr>
          <w:vertAlign w:val="baseline"/>
        </w:rPr>
        <w:t xml:space="preserve"> century precedents, August </w:t>
      </w:r>
      <w:proofErr w:type="spellStart"/>
      <w:r w:rsidRPr="002736C2">
        <w:rPr>
          <w:vertAlign w:val="baseline"/>
        </w:rPr>
        <w:t>Compte</w:t>
      </w:r>
      <w:proofErr w:type="spellEnd"/>
      <w:r w:rsidRPr="002736C2">
        <w:rPr>
          <w:vertAlign w:val="baseline"/>
        </w:rPr>
        <w:t xml:space="preserve"> and Friedrich Nietzsche. </w:t>
      </w:r>
      <w:r w:rsidR="00BB1022" w:rsidRPr="002736C2">
        <w:rPr>
          <w:vertAlign w:val="baseline"/>
        </w:rPr>
        <w:t xml:space="preserve">Daniel Dennett argues for a phenomenology distinct from that of Edmund Husserl. </w:t>
      </w:r>
      <w:r w:rsidR="00154C78" w:rsidRPr="002736C2">
        <w:rPr>
          <w:vertAlign w:val="baseline"/>
        </w:rPr>
        <w:t xml:space="preserve">Considering seemingly </w:t>
      </w:r>
      <w:r w:rsidR="000D087F" w:rsidRPr="002736C2">
        <w:rPr>
          <w:vertAlign w:val="baseline"/>
        </w:rPr>
        <w:t xml:space="preserve">opposite </w:t>
      </w:r>
      <w:r w:rsidR="00154C78" w:rsidRPr="002736C2">
        <w:rPr>
          <w:vertAlign w:val="baseline"/>
        </w:rPr>
        <w:t xml:space="preserve">positions </w:t>
      </w:r>
      <w:r w:rsidR="00563FC4" w:rsidRPr="002736C2">
        <w:rPr>
          <w:vertAlign w:val="baseline"/>
        </w:rPr>
        <w:t xml:space="preserve">of Quine and Heidegger </w:t>
      </w:r>
      <w:r w:rsidR="00154C78" w:rsidRPr="002736C2">
        <w:rPr>
          <w:vertAlign w:val="baseline"/>
        </w:rPr>
        <w:t xml:space="preserve">on the role of logic </w:t>
      </w:r>
      <w:r w:rsidR="000D087F" w:rsidRPr="002736C2">
        <w:rPr>
          <w:vertAlign w:val="baseline"/>
        </w:rPr>
        <w:t xml:space="preserve">in </w:t>
      </w:r>
      <w:r w:rsidR="00154C78" w:rsidRPr="002736C2">
        <w:rPr>
          <w:vertAlign w:val="baseline"/>
        </w:rPr>
        <w:t xml:space="preserve">science brings out surprising compatibilities. Opposition to John Searle’s defense of the correspondence theory of truth finds agreement on both sides of the divide </w:t>
      </w:r>
      <w:r w:rsidR="000D087F" w:rsidRPr="002736C2">
        <w:rPr>
          <w:vertAlign w:val="baseline"/>
        </w:rPr>
        <w:t>on the part of</w:t>
      </w:r>
      <w:r w:rsidR="00154C78" w:rsidRPr="002736C2">
        <w:rPr>
          <w:vertAlign w:val="baseline"/>
        </w:rPr>
        <w:t xml:space="preserve"> Michel Foucault and Donald Davidson. </w:t>
      </w:r>
      <w:r w:rsidR="000D087F" w:rsidRPr="002736C2">
        <w:rPr>
          <w:vertAlign w:val="baseline"/>
        </w:rPr>
        <w:t xml:space="preserve">But </w:t>
      </w:r>
      <w:r w:rsidR="00DB15EB" w:rsidRPr="002736C2">
        <w:rPr>
          <w:vertAlign w:val="baseline"/>
        </w:rPr>
        <w:t>apparent</w:t>
      </w:r>
      <w:r w:rsidR="000D087F" w:rsidRPr="002736C2">
        <w:rPr>
          <w:vertAlign w:val="baseline"/>
        </w:rPr>
        <w:t xml:space="preserve"> compatibilities between Davidson and Hans </w:t>
      </w:r>
      <w:proofErr w:type="spellStart"/>
      <w:r w:rsidR="000D087F" w:rsidRPr="002736C2">
        <w:rPr>
          <w:vertAlign w:val="baseline"/>
        </w:rPr>
        <w:t>Gadamer</w:t>
      </w:r>
      <w:proofErr w:type="spellEnd"/>
      <w:r w:rsidR="000D087F" w:rsidRPr="002736C2">
        <w:rPr>
          <w:vertAlign w:val="baseline"/>
        </w:rPr>
        <w:t xml:space="preserve"> on the interpretation of texts can </w:t>
      </w:r>
      <w:r w:rsidR="004F00F3" w:rsidRPr="002736C2">
        <w:rPr>
          <w:vertAlign w:val="baseline"/>
        </w:rPr>
        <w:t>conceal</w:t>
      </w:r>
      <w:r w:rsidR="000D087F" w:rsidRPr="002736C2">
        <w:rPr>
          <w:vertAlign w:val="baseline"/>
        </w:rPr>
        <w:t xml:space="preserve"> the recognition of deeper differences. And there is the issue of the evolution of analytic philosophy itself, with the phenomenon of “</w:t>
      </w:r>
      <w:proofErr w:type="spellStart"/>
      <w:r w:rsidR="000D087F" w:rsidRPr="002736C2">
        <w:rPr>
          <w:vertAlign w:val="baseline"/>
        </w:rPr>
        <w:t>postanalytical</w:t>
      </w:r>
      <w:proofErr w:type="spellEnd"/>
      <w:r w:rsidR="000D087F" w:rsidRPr="002736C2">
        <w:rPr>
          <w:vertAlign w:val="baseline"/>
        </w:rPr>
        <w:t xml:space="preserve">” thinkers such as Richard </w:t>
      </w:r>
      <w:proofErr w:type="spellStart"/>
      <w:r w:rsidR="000D087F" w:rsidRPr="002736C2">
        <w:rPr>
          <w:vertAlign w:val="baseline"/>
        </w:rPr>
        <w:t>Ro</w:t>
      </w:r>
      <w:r w:rsidR="004F00F3" w:rsidRPr="002736C2">
        <w:rPr>
          <w:vertAlign w:val="baseline"/>
        </w:rPr>
        <w:t>rty</w:t>
      </w:r>
      <w:proofErr w:type="spellEnd"/>
      <w:r w:rsidR="00DB15EB" w:rsidRPr="002736C2">
        <w:rPr>
          <w:vertAlign w:val="baseline"/>
        </w:rPr>
        <w:t xml:space="preserve"> and</w:t>
      </w:r>
      <w:r w:rsidR="004F00F3" w:rsidRPr="002736C2">
        <w:rPr>
          <w:vertAlign w:val="baseline"/>
        </w:rPr>
        <w:t xml:space="preserve"> </w:t>
      </w:r>
      <w:r w:rsidR="00E44A55">
        <w:rPr>
          <w:vertAlign w:val="baseline"/>
        </w:rPr>
        <w:t>the later writings of</w:t>
      </w:r>
      <w:r w:rsidR="00DB15EB" w:rsidRPr="002736C2">
        <w:rPr>
          <w:vertAlign w:val="baseline"/>
        </w:rPr>
        <w:t xml:space="preserve"> Ludwig Wittgenstein.</w:t>
      </w:r>
      <w:r w:rsidR="000D087F" w:rsidRPr="002736C2">
        <w:rPr>
          <w:vertAlign w:val="baseline"/>
        </w:rPr>
        <w:t xml:space="preserve"> </w:t>
      </w:r>
      <w:r w:rsidR="00DB15EB" w:rsidRPr="002736C2">
        <w:rPr>
          <w:vertAlign w:val="baseline"/>
        </w:rPr>
        <w:t xml:space="preserve">Through detailed comparisons of exemplary figures the perception of an unbridgeable gulf between two opposing modes of philosophizing will be challenged even as the </w:t>
      </w:r>
      <w:r w:rsidR="00F96276" w:rsidRPr="002736C2">
        <w:rPr>
          <w:vertAlign w:val="baseline"/>
        </w:rPr>
        <w:t>general outlines</w:t>
      </w:r>
      <w:r w:rsidR="00DB15EB" w:rsidRPr="002736C2">
        <w:rPr>
          <w:vertAlign w:val="baseline"/>
        </w:rPr>
        <w:t xml:space="preserve"> of the </w:t>
      </w:r>
      <w:r w:rsidR="00D16190" w:rsidRPr="002736C2">
        <w:rPr>
          <w:vertAlign w:val="baseline"/>
        </w:rPr>
        <w:t>two</w:t>
      </w:r>
      <w:r w:rsidR="00DB15EB" w:rsidRPr="002736C2">
        <w:rPr>
          <w:vertAlign w:val="baseline"/>
        </w:rPr>
        <w:t xml:space="preserve"> orientations are </w:t>
      </w:r>
      <w:r w:rsidR="004F00F3" w:rsidRPr="002736C2">
        <w:rPr>
          <w:vertAlign w:val="baseline"/>
        </w:rPr>
        <w:t>constructively elaborated</w:t>
      </w:r>
      <w:r w:rsidR="00DB15EB" w:rsidRPr="002736C2">
        <w:rPr>
          <w:vertAlign w:val="baseline"/>
        </w:rPr>
        <w:t xml:space="preserve">. </w:t>
      </w:r>
    </w:p>
    <w:p w:rsidR="002736C2" w:rsidRPr="002736C2" w:rsidRDefault="002736C2" w:rsidP="002736C2">
      <w:pPr>
        <w:rPr>
          <w:b/>
          <w:vertAlign w:val="baseline"/>
        </w:rPr>
      </w:pPr>
      <w:r w:rsidRPr="002736C2">
        <w:rPr>
          <w:b/>
          <w:vertAlign w:val="baseline"/>
        </w:rPr>
        <w:t xml:space="preserve">Course Materials: </w:t>
      </w:r>
    </w:p>
    <w:p w:rsidR="002736C2" w:rsidRPr="002736C2" w:rsidRDefault="002736C2" w:rsidP="002736C2">
      <w:pPr>
        <w:rPr>
          <w:vertAlign w:val="baseline"/>
        </w:rPr>
      </w:pPr>
      <w:r w:rsidRPr="002736C2">
        <w:rPr>
          <w:vertAlign w:val="baseline"/>
        </w:rPr>
        <w:t xml:space="preserve">Text for course: C. G. Prado, </w:t>
      </w:r>
      <w:r w:rsidRPr="002736C2">
        <w:rPr>
          <w:i/>
          <w:vertAlign w:val="baseline"/>
        </w:rPr>
        <w:t xml:space="preserve">A House Divided: Comparing Analytic and Continental Philosophy, </w:t>
      </w:r>
      <w:r w:rsidRPr="002736C2">
        <w:rPr>
          <w:vertAlign w:val="baseline"/>
        </w:rPr>
        <w:t xml:space="preserve">Humanity Books, 2003. </w:t>
      </w:r>
    </w:p>
    <w:p w:rsidR="002736C2" w:rsidRPr="002736C2" w:rsidRDefault="002736C2" w:rsidP="002736C2">
      <w:pPr>
        <w:rPr>
          <w:vertAlign w:val="baseline"/>
        </w:rPr>
      </w:pPr>
      <w:r w:rsidRPr="002736C2">
        <w:rPr>
          <w:vertAlign w:val="baseline"/>
        </w:rPr>
        <w:t xml:space="preserve">Lecture outlines will be posted on the course website at </w:t>
      </w:r>
      <w:hyperlink r:id="rId5" w:history="1">
        <w:r w:rsidRPr="002736C2">
          <w:rPr>
            <w:rStyle w:val="Hyperlink"/>
            <w:vertAlign w:val="baseline"/>
          </w:rPr>
          <w:t>www.buffalo.edu/~jlawler</w:t>
        </w:r>
      </w:hyperlink>
      <w:r w:rsidRPr="002736C2">
        <w:rPr>
          <w:vertAlign w:val="baseline"/>
        </w:rPr>
        <w:t>. Click on the link</w:t>
      </w:r>
      <w:r>
        <w:rPr>
          <w:vertAlign w:val="baseline"/>
        </w:rPr>
        <w:t xml:space="preserve"> to PHI388</w:t>
      </w:r>
      <w:r w:rsidRPr="002736C2">
        <w:rPr>
          <w:vertAlign w:val="baseline"/>
        </w:rPr>
        <w:t>.</w:t>
      </w:r>
    </w:p>
    <w:p w:rsidR="007935FD" w:rsidRPr="007935FD" w:rsidRDefault="007935FD" w:rsidP="007935FD">
      <w:pPr>
        <w:rPr>
          <w:b/>
          <w:vertAlign w:val="baseline"/>
        </w:rPr>
      </w:pPr>
      <w:r w:rsidRPr="007935FD">
        <w:rPr>
          <w:b/>
          <w:vertAlign w:val="baseline"/>
        </w:rPr>
        <w:t xml:space="preserve">Requirements: </w:t>
      </w:r>
    </w:p>
    <w:p w:rsidR="007935FD" w:rsidRPr="007935FD" w:rsidRDefault="007935FD" w:rsidP="007935FD">
      <w:pPr>
        <w:numPr>
          <w:ilvl w:val="0"/>
          <w:numId w:val="1"/>
        </w:numPr>
        <w:spacing w:before="120" w:after="0" w:line="240" w:lineRule="auto"/>
        <w:rPr>
          <w:vertAlign w:val="baseline"/>
        </w:rPr>
      </w:pPr>
      <w:r w:rsidRPr="007935FD">
        <w:rPr>
          <w:vertAlign w:val="baseline"/>
        </w:rPr>
        <w:t xml:space="preserve">Students will be responsible for </w:t>
      </w:r>
      <w:r>
        <w:rPr>
          <w:vertAlign w:val="baseline"/>
        </w:rPr>
        <w:t>writing a 5-6 page paper</w:t>
      </w:r>
      <w:r w:rsidRPr="007935FD">
        <w:rPr>
          <w:vertAlign w:val="baseline"/>
        </w:rPr>
        <w:t xml:space="preserve"> during the semester based on </w:t>
      </w:r>
      <w:r w:rsidR="001B11DF">
        <w:rPr>
          <w:vertAlign w:val="baseline"/>
        </w:rPr>
        <w:t>one of the chapters in the Prado text</w:t>
      </w:r>
      <w:r w:rsidRPr="007935FD">
        <w:rPr>
          <w:vertAlign w:val="baseline"/>
        </w:rPr>
        <w:t xml:space="preserve">. </w:t>
      </w:r>
      <w:r w:rsidR="001B11DF">
        <w:rPr>
          <w:vertAlign w:val="baseline"/>
        </w:rPr>
        <w:t xml:space="preserve">The papers will be assigned at the beginning of the course, and will be due approximately one week after the conclusion of the relevant chapter. The student should focus on one particular topic within the assigned chapter, and comment on it in connection with </w:t>
      </w:r>
      <w:r w:rsidR="00E44A55">
        <w:rPr>
          <w:vertAlign w:val="baseline"/>
        </w:rPr>
        <w:t>further research on this topic—through on-line sources such as Wikipedia or the Stanford Encyclopedia of Philosophy, bibliographical references from the chapter, as well as primary sources.</w:t>
      </w:r>
      <w:r w:rsidR="001B11DF">
        <w:rPr>
          <w:vertAlign w:val="baseline"/>
        </w:rPr>
        <w:t xml:space="preserve"> </w:t>
      </w:r>
      <w:r w:rsidR="001B11DF" w:rsidRPr="001B11DF">
        <w:rPr>
          <w:b/>
          <w:vertAlign w:val="baseline"/>
        </w:rPr>
        <w:t>4</w:t>
      </w:r>
      <w:r w:rsidRPr="007935FD">
        <w:rPr>
          <w:b/>
          <w:vertAlign w:val="baseline"/>
        </w:rPr>
        <w:t>0%</w:t>
      </w:r>
      <w:r w:rsidR="005A402E">
        <w:rPr>
          <w:b/>
          <w:vertAlign w:val="baseline"/>
        </w:rPr>
        <w:t xml:space="preserve"> of final grade.</w:t>
      </w:r>
    </w:p>
    <w:p w:rsidR="007935FD" w:rsidRPr="005A402E" w:rsidRDefault="007935FD" w:rsidP="005A402E">
      <w:pPr>
        <w:numPr>
          <w:ilvl w:val="0"/>
          <w:numId w:val="1"/>
        </w:numPr>
        <w:spacing w:before="120" w:after="0" w:line="240" w:lineRule="auto"/>
        <w:rPr>
          <w:vertAlign w:val="baseline"/>
        </w:rPr>
      </w:pPr>
      <w:r w:rsidRPr="005A402E">
        <w:rPr>
          <w:vertAlign w:val="baseline"/>
        </w:rPr>
        <w:t xml:space="preserve">There will be short quizzes </w:t>
      </w:r>
      <w:r w:rsidR="00E44A55">
        <w:rPr>
          <w:vertAlign w:val="baseline"/>
        </w:rPr>
        <w:t xml:space="preserve">at the end of each chapter </w:t>
      </w:r>
      <w:r w:rsidRPr="005A402E">
        <w:rPr>
          <w:vertAlign w:val="baseline"/>
        </w:rPr>
        <w:t>based on lectures</w:t>
      </w:r>
      <w:r w:rsidR="001B11DF" w:rsidRPr="005A402E">
        <w:rPr>
          <w:vertAlign w:val="baseline"/>
        </w:rPr>
        <w:t xml:space="preserve"> </w:t>
      </w:r>
      <w:r w:rsidRPr="005A402E">
        <w:rPr>
          <w:vertAlign w:val="baseline"/>
        </w:rPr>
        <w:t xml:space="preserve">and course readings. </w:t>
      </w:r>
      <w:r w:rsidRPr="005A402E">
        <w:rPr>
          <w:b/>
          <w:vertAlign w:val="baseline"/>
        </w:rPr>
        <w:t>30%</w:t>
      </w:r>
      <w:r w:rsidR="005A402E" w:rsidRPr="005A402E">
        <w:rPr>
          <w:b/>
          <w:vertAlign w:val="baseline"/>
        </w:rPr>
        <w:t xml:space="preserve"> of final grade.</w:t>
      </w:r>
      <w:r w:rsidRPr="005A402E">
        <w:rPr>
          <w:b/>
          <w:vertAlign w:val="baseline"/>
        </w:rPr>
        <w:t xml:space="preserve"> </w:t>
      </w:r>
      <w:r w:rsidRPr="005A402E">
        <w:rPr>
          <w:vertAlign w:val="baseline"/>
        </w:rPr>
        <w:t>One absence will be allowed without any excuse. After this, a doctor’s statement of medical necessity, or equivalent evidence of a serious reason for missing class, will be required.</w:t>
      </w:r>
    </w:p>
    <w:p w:rsidR="007935FD" w:rsidRPr="005A402E" w:rsidRDefault="007935FD" w:rsidP="005A402E">
      <w:pPr>
        <w:numPr>
          <w:ilvl w:val="0"/>
          <w:numId w:val="1"/>
        </w:numPr>
        <w:spacing w:before="120" w:after="0" w:line="240" w:lineRule="auto"/>
        <w:rPr>
          <w:vertAlign w:val="baseline"/>
        </w:rPr>
      </w:pPr>
      <w:r w:rsidRPr="005A402E">
        <w:rPr>
          <w:vertAlign w:val="baseline"/>
        </w:rPr>
        <w:lastRenderedPageBreak/>
        <w:t xml:space="preserve">There will be a final exam during the exam period, based on a list of questions that will summarize central course issues. </w:t>
      </w:r>
      <w:r w:rsidR="001B11DF" w:rsidRPr="005A402E">
        <w:rPr>
          <w:b/>
          <w:vertAlign w:val="baseline"/>
        </w:rPr>
        <w:t>3</w:t>
      </w:r>
      <w:r w:rsidRPr="005A402E">
        <w:rPr>
          <w:b/>
          <w:vertAlign w:val="baseline"/>
        </w:rPr>
        <w:t>0%</w:t>
      </w:r>
      <w:r w:rsidR="005A402E">
        <w:rPr>
          <w:b/>
          <w:vertAlign w:val="baseline"/>
        </w:rPr>
        <w:t xml:space="preserve"> of final grade.</w:t>
      </w:r>
      <w:r w:rsidRPr="005A402E">
        <w:rPr>
          <w:b/>
          <w:vertAlign w:val="baseline"/>
        </w:rPr>
        <w:t xml:space="preserve"> </w:t>
      </w:r>
      <w:r w:rsidRPr="005A402E">
        <w:rPr>
          <w:vertAlign w:val="baseline"/>
        </w:rPr>
        <w:t xml:space="preserve">The main questions will be posted a week before the final exam. </w:t>
      </w:r>
    </w:p>
    <w:p w:rsidR="002736C2" w:rsidRDefault="002736C2" w:rsidP="005702E3">
      <w:pPr>
        <w:rPr>
          <w:vertAlign w:val="baseline"/>
        </w:rPr>
      </w:pPr>
    </w:p>
    <w:p w:rsidR="002736C2" w:rsidRDefault="00800AEA">
      <w:pPr>
        <w:rPr>
          <w:b/>
          <w:vertAlign w:val="baseline"/>
        </w:rPr>
      </w:pPr>
      <w:r w:rsidRPr="00800AEA">
        <w:rPr>
          <w:b/>
          <w:vertAlign w:val="baseline"/>
        </w:rPr>
        <w:t>Syllabus:</w:t>
      </w:r>
    </w:p>
    <w:p w:rsidR="00800AEA" w:rsidRDefault="00023711" w:rsidP="00800AEA">
      <w:pPr>
        <w:ind w:left="720"/>
        <w:rPr>
          <w:vertAlign w:val="baseline"/>
        </w:rPr>
      </w:pPr>
      <w:r>
        <w:rPr>
          <w:vertAlign w:val="baseline"/>
        </w:rPr>
        <w:t>Prado (</w:t>
      </w:r>
      <w:r w:rsidR="00800AEA">
        <w:rPr>
          <w:vertAlign w:val="baseline"/>
        </w:rPr>
        <w:t>Introduction</w:t>
      </w:r>
      <w:r>
        <w:rPr>
          <w:vertAlign w:val="baseline"/>
        </w:rPr>
        <w:t>)</w:t>
      </w:r>
    </w:p>
    <w:p w:rsidR="00800AEA" w:rsidRDefault="00800AEA" w:rsidP="00800AEA">
      <w:pPr>
        <w:ind w:left="720"/>
        <w:rPr>
          <w:vertAlign w:val="baseline"/>
        </w:rPr>
      </w:pPr>
      <w:proofErr w:type="spellStart"/>
      <w:r>
        <w:rPr>
          <w:vertAlign w:val="baseline"/>
        </w:rPr>
        <w:t>Rorty</w:t>
      </w:r>
      <w:proofErr w:type="spellEnd"/>
      <w:r w:rsidR="00023711">
        <w:rPr>
          <w:vertAlign w:val="baseline"/>
        </w:rPr>
        <w:t xml:space="preserve"> (</w:t>
      </w:r>
      <w:r w:rsidR="00023711">
        <w:rPr>
          <w:vertAlign w:val="baseline"/>
        </w:rPr>
        <w:t>1)</w:t>
      </w:r>
    </w:p>
    <w:p w:rsidR="00800AEA" w:rsidRDefault="00800AEA" w:rsidP="00800AEA">
      <w:pPr>
        <w:ind w:left="720"/>
        <w:rPr>
          <w:vertAlign w:val="baseline"/>
        </w:rPr>
      </w:pPr>
      <w:r>
        <w:rPr>
          <w:vertAlign w:val="baseline"/>
        </w:rPr>
        <w:t>Allen</w:t>
      </w:r>
      <w:r w:rsidR="004B309A">
        <w:rPr>
          <w:vertAlign w:val="baseline"/>
        </w:rPr>
        <w:t xml:space="preserve"> </w:t>
      </w:r>
      <w:r w:rsidR="00023711">
        <w:rPr>
          <w:vertAlign w:val="baseline"/>
        </w:rPr>
        <w:t>(</w:t>
      </w:r>
      <w:r w:rsidR="00023711">
        <w:rPr>
          <w:vertAlign w:val="baseline"/>
        </w:rPr>
        <w:t>2)</w:t>
      </w:r>
      <w:r w:rsidR="00023711">
        <w:rPr>
          <w:vertAlign w:val="baseline"/>
        </w:rPr>
        <w:t xml:space="preserve"> </w:t>
      </w:r>
      <w:r w:rsidR="004B309A">
        <w:rPr>
          <w:vertAlign w:val="baseline"/>
        </w:rPr>
        <w:t xml:space="preserve">Comte, </w:t>
      </w:r>
      <w:r w:rsidR="00023711">
        <w:rPr>
          <w:vertAlign w:val="baseline"/>
        </w:rPr>
        <w:t>Nietzsche</w:t>
      </w:r>
      <w:r w:rsidR="00023711">
        <w:rPr>
          <w:vertAlign w:val="baseline"/>
        </w:rPr>
        <w:t xml:space="preserve">, </w:t>
      </w:r>
      <w:proofErr w:type="spellStart"/>
      <w:r w:rsidR="00023711">
        <w:rPr>
          <w:vertAlign w:val="baseline"/>
        </w:rPr>
        <w:t>Carnap</w:t>
      </w:r>
      <w:proofErr w:type="spellEnd"/>
      <w:r w:rsidR="00023711">
        <w:rPr>
          <w:vertAlign w:val="baseline"/>
        </w:rPr>
        <w:t>,</w:t>
      </w:r>
      <w:bookmarkStart w:id="0" w:name="_GoBack"/>
      <w:bookmarkEnd w:id="0"/>
      <w:r w:rsidR="00023711">
        <w:rPr>
          <w:vertAlign w:val="baseline"/>
        </w:rPr>
        <w:t xml:space="preserve"> </w:t>
      </w:r>
      <w:r w:rsidR="00023711">
        <w:rPr>
          <w:vertAlign w:val="baseline"/>
        </w:rPr>
        <w:t xml:space="preserve">and </w:t>
      </w:r>
      <w:r w:rsidR="00023711">
        <w:rPr>
          <w:vertAlign w:val="baseline"/>
        </w:rPr>
        <w:t xml:space="preserve">Heidegger </w:t>
      </w:r>
    </w:p>
    <w:p w:rsidR="004B309A" w:rsidRDefault="004B309A" w:rsidP="004B309A">
      <w:pPr>
        <w:ind w:left="720"/>
        <w:rPr>
          <w:vertAlign w:val="baseline"/>
        </w:rPr>
      </w:pPr>
      <w:r>
        <w:rPr>
          <w:vertAlign w:val="baseline"/>
        </w:rPr>
        <w:t xml:space="preserve">Witherspoon </w:t>
      </w:r>
      <w:r w:rsidR="00023711">
        <w:rPr>
          <w:vertAlign w:val="baseline"/>
        </w:rPr>
        <w:t>(</w:t>
      </w:r>
      <w:r w:rsidR="00023711">
        <w:rPr>
          <w:vertAlign w:val="baseline"/>
        </w:rPr>
        <w:t>11)</w:t>
      </w:r>
      <w:r w:rsidR="00023711">
        <w:rPr>
          <w:vertAlign w:val="baseline"/>
        </w:rPr>
        <w:t xml:space="preserve"> </w:t>
      </w:r>
      <w:proofErr w:type="spellStart"/>
      <w:r w:rsidR="00023711">
        <w:rPr>
          <w:vertAlign w:val="baseline"/>
        </w:rPr>
        <w:t>Carnap</w:t>
      </w:r>
      <w:proofErr w:type="spellEnd"/>
      <w:r w:rsidR="00023711">
        <w:rPr>
          <w:vertAlign w:val="baseline"/>
        </w:rPr>
        <w:t xml:space="preserve"> and Heidegger</w:t>
      </w:r>
    </w:p>
    <w:p w:rsidR="00800AEA" w:rsidRDefault="00800AEA" w:rsidP="00800AEA">
      <w:pPr>
        <w:ind w:left="720"/>
        <w:rPr>
          <w:vertAlign w:val="baseline"/>
        </w:rPr>
      </w:pPr>
      <w:proofErr w:type="spellStart"/>
      <w:r>
        <w:rPr>
          <w:vertAlign w:val="baseline"/>
        </w:rPr>
        <w:t>Babich</w:t>
      </w:r>
      <w:proofErr w:type="spellEnd"/>
      <w:r w:rsidR="007A4CE6">
        <w:rPr>
          <w:vertAlign w:val="baseline"/>
        </w:rPr>
        <w:t xml:space="preserve"> </w:t>
      </w:r>
      <w:r w:rsidR="00023711">
        <w:rPr>
          <w:vertAlign w:val="baseline"/>
        </w:rPr>
        <w:t>(</w:t>
      </w:r>
      <w:r w:rsidR="00023711">
        <w:rPr>
          <w:vertAlign w:val="baseline"/>
        </w:rPr>
        <w:t xml:space="preserve">3) </w:t>
      </w:r>
      <w:r w:rsidR="00023711">
        <w:rPr>
          <w:vertAlign w:val="baseline"/>
        </w:rPr>
        <w:t>Nietzsche and Heidegger</w:t>
      </w:r>
    </w:p>
    <w:p w:rsidR="00800AEA" w:rsidRDefault="00800AEA" w:rsidP="00800AEA">
      <w:pPr>
        <w:ind w:left="720"/>
        <w:rPr>
          <w:vertAlign w:val="baseline"/>
        </w:rPr>
      </w:pPr>
      <w:proofErr w:type="spellStart"/>
      <w:r>
        <w:rPr>
          <w:vertAlign w:val="baseline"/>
        </w:rPr>
        <w:t>Cerbone</w:t>
      </w:r>
      <w:proofErr w:type="spellEnd"/>
      <w:r w:rsidR="007A4CE6">
        <w:rPr>
          <w:vertAlign w:val="baseline"/>
        </w:rPr>
        <w:t xml:space="preserve"> </w:t>
      </w:r>
      <w:r w:rsidR="00023711">
        <w:rPr>
          <w:vertAlign w:val="baseline"/>
        </w:rPr>
        <w:t>(</w:t>
      </w:r>
      <w:r w:rsidR="00023711">
        <w:rPr>
          <w:vertAlign w:val="baseline"/>
        </w:rPr>
        <w:t>4)</w:t>
      </w:r>
      <w:r w:rsidR="00023711">
        <w:rPr>
          <w:vertAlign w:val="baseline"/>
        </w:rPr>
        <w:t xml:space="preserve"> Husserl and Dennett</w:t>
      </w:r>
    </w:p>
    <w:p w:rsidR="00023711" w:rsidRDefault="00023711" w:rsidP="00023711">
      <w:pPr>
        <w:ind w:left="720"/>
        <w:rPr>
          <w:vertAlign w:val="baseline"/>
        </w:rPr>
      </w:pPr>
      <w:r>
        <w:rPr>
          <w:vertAlign w:val="baseline"/>
        </w:rPr>
        <w:t xml:space="preserve">Prado </w:t>
      </w:r>
      <w:r>
        <w:rPr>
          <w:vertAlign w:val="baseline"/>
        </w:rPr>
        <w:t>(</w:t>
      </w:r>
      <w:r>
        <w:rPr>
          <w:vertAlign w:val="baseline"/>
        </w:rPr>
        <w:t xml:space="preserve">7) </w:t>
      </w:r>
      <w:r>
        <w:rPr>
          <w:vertAlign w:val="baseline"/>
        </w:rPr>
        <w:t>Searle and Foucault</w:t>
      </w:r>
    </w:p>
    <w:p w:rsidR="00800AEA" w:rsidRDefault="004B309A" w:rsidP="00800AEA">
      <w:pPr>
        <w:ind w:left="720"/>
        <w:rPr>
          <w:vertAlign w:val="baseline"/>
        </w:rPr>
      </w:pPr>
      <w:proofErr w:type="spellStart"/>
      <w:r>
        <w:rPr>
          <w:vertAlign w:val="baseline"/>
        </w:rPr>
        <w:t>Ramberg</w:t>
      </w:r>
      <w:proofErr w:type="spellEnd"/>
      <w:r>
        <w:rPr>
          <w:vertAlign w:val="baseline"/>
        </w:rPr>
        <w:t xml:space="preserve"> </w:t>
      </w:r>
      <w:r w:rsidR="00023711">
        <w:rPr>
          <w:vertAlign w:val="baseline"/>
        </w:rPr>
        <w:t>(</w:t>
      </w:r>
      <w:r w:rsidR="00023711">
        <w:rPr>
          <w:vertAlign w:val="baseline"/>
        </w:rPr>
        <w:t>8)</w:t>
      </w:r>
      <w:r w:rsidR="00023711">
        <w:rPr>
          <w:vertAlign w:val="baseline"/>
        </w:rPr>
        <w:t xml:space="preserve"> </w:t>
      </w:r>
      <w:proofErr w:type="spellStart"/>
      <w:r w:rsidR="007A4CE6">
        <w:rPr>
          <w:vertAlign w:val="baseline"/>
        </w:rPr>
        <w:t>Gadamer</w:t>
      </w:r>
      <w:proofErr w:type="spellEnd"/>
      <w:r w:rsidR="00023711">
        <w:rPr>
          <w:vertAlign w:val="baseline"/>
        </w:rPr>
        <w:t xml:space="preserve"> and Davidson</w:t>
      </w:r>
    </w:p>
    <w:p w:rsidR="00800AEA" w:rsidRDefault="00023711" w:rsidP="00800AEA">
      <w:pPr>
        <w:ind w:left="720"/>
        <w:rPr>
          <w:vertAlign w:val="baseline"/>
        </w:rPr>
      </w:pPr>
      <w:proofErr w:type="spellStart"/>
      <w:r>
        <w:rPr>
          <w:vertAlign w:val="baseline"/>
        </w:rPr>
        <w:t>Sanbothe</w:t>
      </w:r>
      <w:proofErr w:type="spellEnd"/>
      <w:r>
        <w:rPr>
          <w:vertAlign w:val="baseline"/>
        </w:rPr>
        <w:t xml:space="preserve"> </w:t>
      </w:r>
      <w:r>
        <w:rPr>
          <w:vertAlign w:val="baseline"/>
        </w:rPr>
        <w:t>(</w:t>
      </w:r>
      <w:r>
        <w:rPr>
          <w:vertAlign w:val="baseline"/>
        </w:rPr>
        <w:t>9)</w:t>
      </w:r>
      <w:r>
        <w:rPr>
          <w:vertAlign w:val="baseline"/>
        </w:rPr>
        <w:t xml:space="preserve"> Davidson and </w:t>
      </w:r>
      <w:proofErr w:type="spellStart"/>
      <w:r>
        <w:rPr>
          <w:vertAlign w:val="baseline"/>
        </w:rPr>
        <w:t>Rorty</w:t>
      </w:r>
      <w:proofErr w:type="spellEnd"/>
    </w:p>
    <w:p w:rsidR="00800AEA" w:rsidRDefault="004B309A" w:rsidP="00800AEA">
      <w:pPr>
        <w:ind w:left="720"/>
        <w:rPr>
          <w:vertAlign w:val="baseline"/>
        </w:rPr>
      </w:pPr>
      <w:r>
        <w:rPr>
          <w:vertAlign w:val="baseline"/>
        </w:rPr>
        <w:t>Clough and Kaplan</w:t>
      </w:r>
      <w:r w:rsidR="007A4CE6">
        <w:rPr>
          <w:vertAlign w:val="baseline"/>
        </w:rPr>
        <w:t xml:space="preserve"> </w:t>
      </w:r>
      <w:r w:rsidR="00023711">
        <w:rPr>
          <w:vertAlign w:val="baseline"/>
        </w:rPr>
        <w:t>(</w:t>
      </w:r>
      <w:r w:rsidR="00023711">
        <w:rPr>
          <w:vertAlign w:val="baseline"/>
        </w:rPr>
        <w:t xml:space="preserve">5) </w:t>
      </w:r>
      <w:r w:rsidR="00023711">
        <w:rPr>
          <w:vertAlign w:val="baseline"/>
        </w:rPr>
        <w:t>Davidson and Wittgenstein</w:t>
      </w:r>
    </w:p>
    <w:p w:rsidR="00800AEA" w:rsidRDefault="00E44A55" w:rsidP="00800AEA">
      <w:pPr>
        <w:ind w:left="720"/>
        <w:rPr>
          <w:vertAlign w:val="baseline"/>
        </w:rPr>
      </w:pPr>
      <w:r>
        <w:rPr>
          <w:vertAlign w:val="baseline"/>
        </w:rPr>
        <w:t xml:space="preserve">Matthews </w:t>
      </w:r>
      <w:r w:rsidR="00023711">
        <w:rPr>
          <w:vertAlign w:val="baseline"/>
        </w:rPr>
        <w:t>(</w:t>
      </w:r>
      <w:r w:rsidR="00023711">
        <w:rPr>
          <w:vertAlign w:val="baseline"/>
        </w:rPr>
        <w:t>6)</w:t>
      </w:r>
      <w:r w:rsidR="00023711">
        <w:rPr>
          <w:vertAlign w:val="baseline"/>
        </w:rPr>
        <w:t xml:space="preserve"> Heidegger and Quine</w:t>
      </w:r>
    </w:p>
    <w:p w:rsidR="00800AEA" w:rsidRDefault="00800AEA" w:rsidP="00800AEA">
      <w:pPr>
        <w:ind w:left="720"/>
        <w:rPr>
          <w:vertAlign w:val="baseline"/>
        </w:rPr>
      </w:pPr>
      <w:r>
        <w:rPr>
          <w:vertAlign w:val="baseline"/>
        </w:rPr>
        <w:t>Stocker</w:t>
      </w:r>
      <w:r w:rsidR="007A4CE6">
        <w:rPr>
          <w:vertAlign w:val="baseline"/>
        </w:rPr>
        <w:t xml:space="preserve"> </w:t>
      </w:r>
      <w:r w:rsidR="00023711">
        <w:rPr>
          <w:vertAlign w:val="baseline"/>
        </w:rPr>
        <w:t>(</w:t>
      </w:r>
      <w:r w:rsidR="00023711">
        <w:rPr>
          <w:vertAlign w:val="baseline"/>
        </w:rPr>
        <w:t>10)</w:t>
      </w:r>
      <w:r w:rsidR="00023711">
        <w:rPr>
          <w:vertAlign w:val="baseline"/>
        </w:rPr>
        <w:t xml:space="preserve"> Kant, Heidegger, and </w:t>
      </w:r>
      <w:proofErr w:type="spellStart"/>
      <w:r w:rsidR="00023711">
        <w:rPr>
          <w:vertAlign w:val="baseline"/>
        </w:rPr>
        <w:t>Strawson</w:t>
      </w:r>
      <w:proofErr w:type="spellEnd"/>
    </w:p>
    <w:p w:rsidR="00800AEA" w:rsidRDefault="00800AEA">
      <w:pPr>
        <w:rPr>
          <w:vertAlign w:val="baseline"/>
        </w:rPr>
      </w:pPr>
    </w:p>
    <w:p w:rsidR="00800AEA" w:rsidRPr="00800AEA" w:rsidRDefault="00800AEA">
      <w:pPr>
        <w:rPr>
          <w:vertAlign w:val="baseline"/>
        </w:rPr>
      </w:pPr>
    </w:p>
    <w:p w:rsidR="00800AEA" w:rsidRDefault="00800AEA">
      <w:pPr>
        <w:rPr>
          <w:b/>
          <w:vertAlign w:val="baseline"/>
        </w:rPr>
      </w:pPr>
      <w:r>
        <w:rPr>
          <w:b/>
          <w:vertAlign w:val="baseline"/>
        </w:rPr>
        <w:tab/>
      </w:r>
    </w:p>
    <w:p w:rsidR="00800AEA" w:rsidRPr="00800AEA" w:rsidRDefault="00800AEA">
      <w:pPr>
        <w:rPr>
          <w:b/>
          <w:vertAlign w:val="baseline"/>
        </w:rPr>
      </w:pPr>
    </w:p>
    <w:sectPr w:rsidR="00800AEA" w:rsidRPr="00800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E10C6"/>
    <w:multiLevelType w:val="hybridMultilevel"/>
    <w:tmpl w:val="D2CC9CE8"/>
    <w:lvl w:ilvl="0" w:tplc="04090011">
      <w:start w:val="1"/>
      <w:numFmt w:val="decimal"/>
      <w:lvlText w:val="%1)"/>
      <w:lvlJc w:val="left"/>
      <w:pPr>
        <w:tabs>
          <w:tab w:val="num" w:pos="720"/>
        </w:tabs>
        <w:ind w:left="720" w:hanging="360"/>
      </w:pPr>
      <w:rPr>
        <w:rFonts w:hint="default"/>
      </w:rPr>
    </w:lvl>
    <w:lvl w:ilvl="1" w:tplc="10201786">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E3"/>
    <w:rsid w:val="00023711"/>
    <w:rsid w:val="000D087F"/>
    <w:rsid w:val="00154C78"/>
    <w:rsid w:val="001B11DF"/>
    <w:rsid w:val="002736C2"/>
    <w:rsid w:val="00302259"/>
    <w:rsid w:val="00325DA6"/>
    <w:rsid w:val="004B309A"/>
    <w:rsid w:val="004F00F3"/>
    <w:rsid w:val="00563FC4"/>
    <w:rsid w:val="005647D6"/>
    <w:rsid w:val="005702E3"/>
    <w:rsid w:val="005A402E"/>
    <w:rsid w:val="007935FD"/>
    <w:rsid w:val="007A4CE6"/>
    <w:rsid w:val="00800AEA"/>
    <w:rsid w:val="00A26DA6"/>
    <w:rsid w:val="00BB1022"/>
    <w:rsid w:val="00C34F64"/>
    <w:rsid w:val="00D16190"/>
    <w:rsid w:val="00DB15EB"/>
    <w:rsid w:val="00E44A55"/>
    <w:rsid w:val="00F9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8FCF"/>
  <w15:chartTrackingRefBased/>
  <w15:docId w15:val="{1FD30773-AF4C-4B2E-A381-94ECFD6E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vertAlign w:val="superscript"/>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6DA6"/>
    <w:pPr>
      <w:tabs>
        <w:tab w:val="center" w:pos="4680"/>
        <w:tab w:val="right" w:pos="9360"/>
      </w:tabs>
      <w:spacing w:after="0" w:line="240" w:lineRule="auto"/>
    </w:pPr>
    <w:rPr>
      <w:sz w:val="22"/>
      <w:szCs w:val="22"/>
    </w:rPr>
  </w:style>
  <w:style w:type="character" w:customStyle="1" w:styleId="FooterChar">
    <w:name w:val="Footer Char"/>
    <w:link w:val="Footer"/>
    <w:uiPriority w:val="99"/>
    <w:rsid w:val="00A26DA6"/>
    <w:rPr>
      <w:sz w:val="22"/>
      <w:szCs w:val="22"/>
    </w:rPr>
  </w:style>
  <w:style w:type="character" w:styleId="Hyperlink">
    <w:name w:val="Hyperlink"/>
    <w:rsid w:val="002736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uffalo.edu/~jlawl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Lawler, James</dc:creator>
  <cp:keywords/>
  <dc:description/>
  <cp:lastModifiedBy>Lawler, James</cp:lastModifiedBy>
  <cp:revision>4</cp:revision>
  <dcterms:created xsi:type="dcterms:W3CDTF">2018-01-24T21:56:00Z</dcterms:created>
  <dcterms:modified xsi:type="dcterms:W3CDTF">2018-01-25T21:13:00Z</dcterms:modified>
</cp:coreProperties>
</file>